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Pr="00E2126B" w:rsidRDefault="00152DCE" w:rsidP="00152DCE">
      <w:pPr>
        <w:spacing w:after="0" w:line="240" w:lineRule="auto"/>
        <w:rPr>
          <w:rFonts w:ascii="Times New Roman" w:eastAsia="Times New Roman" w:hAnsi="Times New Roman" w:cs="Times New Roman"/>
          <w:noProof/>
          <w:sz w:val="24"/>
          <w:szCs w:val="24"/>
          <w:lang w:val="en-US"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7ED61689" w14:textId="252A5530" w:rsidR="008D63CA" w:rsidRDefault="008D63CA" w:rsidP="00152DCE">
      <w:pPr>
        <w:spacing w:after="0" w:line="240" w:lineRule="auto"/>
        <w:rPr>
          <w:rFonts w:ascii="Times New Roman" w:eastAsia="Times New Roman" w:hAnsi="Times New Roman" w:cs="Times New Roman"/>
          <w:sz w:val="24"/>
          <w:szCs w:val="24"/>
          <w:lang w:eastAsia="ru-RU"/>
        </w:rPr>
      </w:pPr>
    </w:p>
    <w:p w14:paraId="6412C670" w14:textId="435808BE" w:rsidR="00FD4EB3" w:rsidRDefault="00FD4EB3" w:rsidP="00152DCE">
      <w:pPr>
        <w:spacing w:after="0" w:line="240" w:lineRule="auto"/>
        <w:rPr>
          <w:rFonts w:ascii="Times New Roman" w:eastAsia="Times New Roman" w:hAnsi="Times New Roman" w:cs="Times New Roman"/>
          <w:sz w:val="24"/>
          <w:szCs w:val="24"/>
          <w:lang w:eastAsia="ru-RU"/>
        </w:rPr>
      </w:pPr>
    </w:p>
    <w:p w14:paraId="23543864" w14:textId="71042639" w:rsidR="00FD4EB3" w:rsidRDefault="00FD4EB3" w:rsidP="00152DCE">
      <w:pPr>
        <w:spacing w:after="0" w:line="240" w:lineRule="auto"/>
        <w:rPr>
          <w:rFonts w:ascii="Times New Roman" w:eastAsia="Times New Roman" w:hAnsi="Times New Roman" w:cs="Times New Roman"/>
          <w:sz w:val="24"/>
          <w:szCs w:val="24"/>
          <w:lang w:eastAsia="ru-RU"/>
        </w:rPr>
      </w:pPr>
    </w:p>
    <w:p w14:paraId="473B4700" w14:textId="481FB33A" w:rsidR="00FD4EB3" w:rsidRDefault="00FD4EB3" w:rsidP="00152DCE">
      <w:pPr>
        <w:spacing w:after="0" w:line="240" w:lineRule="auto"/>
        <w:rPr>
          <w:rFonts w:ascii="Times New Roman" w:eastAsia="Times New Roman" w:hAnsi="Times New Roman" w:cs="Times New Roman"/>
          <w:sz w:val="24"/>
          <w:szCs w:val="24"/>
          <w:lang w:eastAsia="ru-RU"/>
        </w:rPr>
      </w:pPr>
    </w:p>
    <w:p w14:paraId="032B84F3" w14:textId="37981FB1" w:rsidR="00FD4EB3" w:rsidRDefault="00FD4EB3" w:rsidP="00152DCE">
      <w:pPr>
        <w:spacing w:after="0" w:line="240" w:lineRule="auto"/>
        <w:rPr>
          <w:rFonts w:ascii="Times New Roman" w:eastAsia="Times New Roman" w:hAnsi="Times New Roman" w:cs="Times New Roman"/>
          <w:sz w:val="24"/>
          <w:szCs w:val="24"/>
          <w:lang w:eastAsia="ru-RU"/>
        </w:rPr>
      </w:pPr>
    </w:p>
    <w:p w14:paraId="620492BB" w14:textId="647E0113" w:rsidR="00FD4EB3" w:rsidRDefault="00FD4EB3" w:rsidP="00152DCE">
      <w:pPr>
        <w:spacing w:after="0" w:line="240" w:lineRule="auto"/>
        <w:rPr>
          <w:rFonts w:ascii="Times New Roman" w:eastAsia="Times New Roman" w:hAnsi="Times New Roman" w:cs="Times New Roman"/>
          <w:sz w:val="24"/>
          <w:szCs w:val="24"/>
          <w:lang w:eastAsia="ru-RU"/>
        </w:rPr>
      </w:pPr>
    </w:p>
    <w:p w14:paraId="50FC1A61" w14:textId="728CEB54" w:rsidR="00FD4EB3" w:rsidRDefault="00FD4EB3" w:rsidP="00152DCE">
      <w:pPr>
        <w:spacing w:after="0" w:line="240" w:lineRule="auto"/>
        <w:rPr>
          <w:rFonts w:ascii="Times New Roman" w:eastAsia="Times New Roman" w:hAnsi="Times New Roman" w:cs="Times New Roman"/>
          <w:sz w:val="24"/>
          <w:szCs w:val="24"/>
          <w:lang w:eastAsia="ru-RU"/>
        </w:rPr>
      </w:pPr>
    </w:p>
    <w:p w14:paraId="232CEB88" w14:textId="0D54772F" w:rsidR="00FD4EB3" w:rsidRDefault="00FD4EB3" w:rsidP="00152DCE">
      <w:pPr>
        <w:spacing w:after="0" w:line="240" w:lineRule="auto"/>
        <w:rPr>
          <w:rFonts w:ascii="Times New Roman" w:eastAsia="Times New Roman" w:hAnsi="Times New Roman" w:cs="Times New Roman"/>
          <w:sz w:val="24"/>
          <w:szCs w:val="24"/>
          <w:lang w:eastAsia="ru-RU"/>
        </w:rPr>
      </w:pPr>
    </w:p>
    <w:p w14:paraId="7C6CF114" w14:textId="77777777" w:rsidR="00FD4EB3" w:rsidRDefault="00FD4EB3" w:rsidP="00152DCE">
      <w:pPr>
        <w:spacing w:after="0" w:line="240" w:lineRule="auto"/>
        <w:rPr>
          <w:rFonts w:ascii="Times New Roman" w:eastAsia="Times New Roman" w:hAnsi="Times New Roman" w:cs="Times New Roman"/>
          <w:sz w:val="24"/>
          <w:szCs w:val="24"/>
          <w:lang w:eastAsia="ru-RU"/>
        </w:rPr>
      </w:pPr>
    </w:p>
    <w:p w14:paraId="7E29F9ED" w14:textId="77777777" w:rsidR="008D63CA" w:rsidRDefault="008D63CA" w:rsidP="00152DCE">
      <w:pPr>
        <w:spacing w:after="0" w:line="240" w:lineRule="auto"/>
        <w:rPr>
          <w:rFonts w:ascii="Times New Roman" w:eastAsia="Times New Roman" w:hAnsi="Times New Roman" w:cs="Times New Roman"/>
          <w:sz w:val="24"/>
          <w:szCs w:val="24"/>
          <w:lang w:eastAsia="ru-RU"/>
        </w:rPr>
      </w:pPr>
    </w:p>
    <w:p w14:paraId="04323545" w14:textId="77777777" w:rsidR="00BE7F51" w:rsidRPr="0071115D" w:rsidRDefault="00BE7F51"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40038270" w14:textId="66C4CCB4" w:rsidR="00BE7F51" w:rsidRDefault="00152DCE" w:rsidP="00614E98">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на</w:t>
      </w:r>
      <w:r w:rsidR="00614E98" w:rsidRPr="00614E98">
        <w:t xml:space="preserve"> </w:t>
      </w:r>
      <w:r w:rsidR="00614E98">
        <w:t>в</w:t>
      </w:r>
      <w:r w:rsidR="00614E98" w:rsidRPr="00614E98">
        <w:rPr>
          <w:rFonts w:ascii="Times New Roman" w:eastAsia="Times New Roman" w:hAnsi="Times New Roman" w:cs="Times New Roman"/>
          <w:sz w:val="26"/>
          <w:szCs w:val="26"/>
          <w:lang w:eastAsia="ru-RU"/>
        </w:rPr>
        <w:t>ыполнение работ для подключения клиентов сегментов B2C/B2B/B2G/B2O для нужд ПАО «Башинформсвязь»</w:t>
      </w:r>
    </w:p>
    <w:p w14:paraId="26EDFE38" w14:textId="414C7F5D" w:rsidR="00614E98" w:rsidRDefault="00614E98" w:rsidP="00614E98">
      <w:pPr>
        <w:spacing w:after="0" w:line="240" w:lineRule="auto"/>
        <w:jc w:val="center"/>
        <w:rPr>
          <w:rFonts w:ascii="Times New Roman" w:eastAsia="Calibri" w:hAnsi="Times New Roman" w:cs="Times New Roman"/>
          <w:i/>
          <w:color w:val="000000"/>
          <w:sz w:val="26"/>
          <w:szCs w:val="26"/>
        </w:rPr>
      </w:pPr>
    </w:p>
    <w:p w14:paraId="1E40CAFD" w14:textId="6431C3DD"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6-22T00:00:00Z">
            <w:dateFormat w:val="«dd» MMMM yyyy 'года'"/>
            <w:lid w:val="ru-RU"/>
            <w:storeMappedDataAs w:val="dateTime"/>
            <w:calendar w:val="gregorian"/>
          </w:date>
        </w:sdtPr>
        <w:sdtEndPr/>
        <w:sdtContent>
          <w:r w:rsidR="004A00BC">
            <w:rPr>
              <w:rFonts w:ascii="Times New Roman" w:eastAsia="Times New Roman" w:hAnsi="Times New Roman" w:cs="Times New Roman"/>
              <w:iCs/>
              <w:color w:val="000000"/>
              <w:sz w:val="24"/>
              <w:szCs w:val="24"/>
              <w:lang w:eastAsia="ru-RU"/>
            </w:rPr>
            <w:t>«22» июня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47F0EA5F"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7E7553">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48AC3F4"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11</w:t>
        </w:r>
      </w:hyperlink>
    </w:p>
    <w:p w14:paraId="0E6B1890" w14:textId="2A4BB9E8"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11</w:t>
        </w:r>
      </w:hyperlink>
    </w:p>
    <w:p w14:paraId="3D9A03FC" w14:textId="5A18347E"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13</w:t>
        </w:r>
      </w:hyperlink>
    </w:p>
    <w:p w14:paraId="5897B2D0" w14:textId="79FE99BB" w:rsidR="00152DCE" w:rsidRPr="00152DCE" w:rsidRDefault="007E755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13</w:t>
        </w:r>
      </w:hyperlink>
    </w:p>
    <w:p w14:paraId="4EB3AE5A" w14:textId="226D13E3" w:rsidR="00152DCE" w:rsidRPr="00152DCE" w:rsidRDefault="007E755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36</w:t>
        </w:r>
      </w:hyperlink>
    </w:p>
    <w:p w14:paraId="5E3495E6" w14:textId="2E507CDD" w:rsidR="00152DCE" w:rsidRPr="00152DCE" w:rsidRDefault="007E755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43</w:t>
        </w:r>
      </w:hyperlink>
    </w:p>
    <w:p w14:paraId="22678547" w14:textId="7B9643AF"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48</w:t>
        </w:r>
      </w:hyperlink>
    </w:p>
    <w:p w14:paraId="7870BDC5" w14:textId="3C804776"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48</w:t>
        </w:r>
      </w:hyperlink>
    </w:p>
    <w:p w14:paraId="182D2BA0" w14:textId="28425B4F"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51</w:t>
        </w:r>
      </w:hyperlink>
    </w:p>
    <w:p w14:paraId="17EF52BF" w14:textId="32296ABB"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53</w:t>
        </w:r>
      </w:hyperlink>
    </w:p>
    <w:p w14:paraId="53463703" w14:textId="54A0B4DD"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55</w:t>
        </w:r>
      </w:hyperlink>
    </w:p>
    <w:p w14:paraId="47B94ED2" w14:textId="6DEC902D" w:rsidR="00152DCE" w:rsidRDefault="007E7553"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F01D0A">
          <w:rPr>
            <w:rFonts w:ascii="Times New Roman" w:eastAsia="Times New Roman" w:hAnsi="Times New Roman" w:cs="Times New Roman"/>
            <w:noProof/>
            <w:webHidden/>
            <w:sz w:val="24"/>
            <w:szCs w:val="24"/>
            <w:lang w:eastAsia="ru-RU"/>
          </w:rPr>
          <w:t>56</w:t>
        </w:r>
      </w:hyperlink>
    </w:p>
    <w:p w14:paraId="44C0550B" w14:textId="47F2208F" w:rsidR="00AF29B2" w:rsidRPr="00AF29B2" w:rsidRDefault="007E7553" w:rsidP="00AF29B2">
      <w:pPr>
        <w:tabs>
          <w:tab w:val="right" w:leader="dot" w:pos="10196"/>
        </w:tabs>
        <w:spacing w:after="0" w:line="240" w:lineRule="auto"/>
        <w:ind w:left="34" w:firstLine="1"/>
        <w:jc w:val="both"/>
        <w:rPr>
          <w:rFonts w:ascii="Times New Roman" w:eastAsia="MS Mincho" w:hAnsi="Times New Roman" w:cs="Times New Roman"/>
          <w:noProof/>
          <w:color w:val="0000FF"/>
          <w:kern w:val="32"/>
          <w:sz w:val="24"/>
          <w:szCs w:val="24"/>
          <w:u w:val="single"/>
          <w:lang w:eastAsia="x-none"/>
        </w:rPr>
      </w:pPr>
      <w:hyperlink w:anchor="Форма6" w:history="1">
        <w:r w:rsidR="00AF29B2" w:rsidRPr="00F01D0A">
          <w:rPr>
            <w:rStyle w:val="a3"/>
            <w:rFonts w:ascii="Times New Roman" w:eastAsia="MS Mincho" w:hAnsi="Times New Roman" w:cs="Times New Roman"/>
            <w:noProof/>
            <w:color w:val="2710B0"/>
            <w:kern w:val="32"/>
            <w:sz w:val="24"/>
            <w:szCs w:val="24"/>
            <w:lang w:val="x-none" w:eastAsia="x-none"/>
          </w:rPr>
          <w:t xml:space="preserve">Форма 6 Справка </w:t>
        </w:r>
        <w:r w:rsidR="003223AE">
          <w:rPr>
            <w:rStyle w:val="a3"/>
            <w:rFonts w:ascii="Times New Roman" w:eastAsia="MS Mincho" w:hAnsi="Times New Roman" w:cs="Times New Roman"/>
            <w:noProof/>
            <w:color w:val="2710B0"/>
            <w:kern w:val="32"/>
            <w:sz w:val="24"/>
            <w:szCs w:val="24"/>
            <w:lang w:eastAsia="x-none"/>
          </w:rPr>
          <w:t xml:space="preserve">о </w:t>
        </w:r>
        <w:r w:rsidR="00AF29B2" w:rsidRPr="00F01D0A">
          <w:rPr>
            <w:rStyle w:val="a3"/>
            <w:rFonts w:ascii="Times New Roman" w:eastAsia="MS Mincho" w:hAnsi="Times New Roman" w:cs="Times New Roman"/>
            <w:noProof/>
            <w:color w:val="2710B0"/>
            <w:kern w:val="32"/>
            <w:sz w:val="24"/>
            <w:szCs w:val="24"/>
            <w:lang w:val="x-none" w:eastAsia="x-none"/>
          </w:rPr>
          <w:t>наличи</w:t>
        </w:r>
        <w:r w:rsidR="003223AE">
          <w:rPr>
            <w:rStyle w:val="a3"/>
            <w:rFonts w:ascii="Times New Roman" w:eastAsia="MS Mincho" w:hAnsi="Times New Roman" w:cs="Times New Roman"/>
            <w:noProof/>
            <w:color w:val="2710B0"/>
            <w:kern w:val="32"/>
            <w:sz w:val="24"/>
            <w:szCs w:val="24"/>
            <w:lang w:eastAsia="x-none"/>
          </w:rPr>
          <w:t>и</w:t>
        </w:r>
        <w:r w:rsidR="00AF29B2" w:rsidRPr="00F01D0A">
          <w:rPr>
            <w:rStyle w:val="a3"/>
            <w:rFonts w:ascii="Times New Roman" w:eastAsia="MS Mincho" w:hAnsi="Times New Roman" w:cs="Times New Roman"/>
            <w:noProof/>
            <w:color w:val="2710B0"/>
            <w:kern w:val="32"/>
            <w:sz w:val="24"/>
            <w:szCs w:val="24"/>
            <w:lang w:val="x-none" w:eastAsia="x-none"/>
          </w:rPr>
          <w:t xml:space="preserve"> опыта </w:t>
        </w:r>
        <w:r w:rsidR="00AF29B2" w:rsidRPr="00F01D0A">
          <w:rPr>
            <w:rStyle w:val="a3"/>
            <w:rFonts w:ascii="Times New Roman" w:eastAsia="MS Mincho" w:hAnsi="Times New Roman" w:cs="Times New Roman"/>
            <w:noProof/>
            <w:color w:val="2710B0"/>
            <w:kern w:val="32"/>
            <w:sz w:val="24"/>
            <w:szCs w:val="24"/>
            <w:lang w:eastAsia="x-none"/>
          </w:rPr>
          <w:t>вы</w:t>
        </w:r>
        <w:r w:rsidR="00AF29B2" w:rsidRPr="00F01D0A">
          <w:rPr>
            <w:rStyle w:val="a3"/>
            <w:rFonts w:ascii="Times New Roman" w:eastAsia="MS Mincho" w:hAnsi="Times New Roman" w:cs="Times New Roman"/>
            <w:noProof/>
            <w:color w:val="2710B0"/>
            <w:kern w:val="32"/>
            <w:sz w:val="24"/>
            <w:szCs w:val="24"/>
            <w:lang w:val="x-none" w:eastAsia="x-none"/>
          </w:rPr>
          <w:t xml:space="preserve">полнения </w:t>
        </w:r>
        <w:r w:rsidR="00AF29B2" w:rsidRPr="00F01D0A">
          <w:rPr>
            <w:rStyle w:val="a3"/>
            <w:rFonts w:ascii="Times New Roman" w:eastAsia="MS Mincho" w:hAnsi="Times New Roman" w:cs="Times New Roman"/>
            <w:noProof/>
            <w:color w:val="2710B0"/>
            <w:kern w:val="32"/>
            <w:sz w:val="24"/>
            <w:szCs w:val="24"/>
            <w:lang w:eastAsia="x-none"/>
          </w:rPr>
          <w:t>работ</w:t>
        </w:r>
      </w:hyperlink>
      <w:r w:rsidR="00AF29B2" w:rsidRPr="00F01D0A">
        <w:rPr>
          <w:rFonts w:ascii="Times New Roman" w:eastAsia="MS Mincho" w:hAnsi="Times New Roman" w:cs="Times New Roman"/>
          <w:noProof/>
          <w:webHidden/>
          <w:kern w:val="32"/>
          <w:sz w:val="24"/>
          <w:szCs w:val="24"/>
          <w:lang w:val="x-none" w:eastAsia="x-none"/>
        </w:rPr>
        <w:tab/>
      </w:r>
      <w:r w:rsidR="003223AE">
        <w:rPr>
          <w:rFonts w:ascii="Times New Roman" w:eastAsia="MS Mincho" w:hAnsi="Times New Roman" w:cs="Times New Roman"/>
          <w:noProof/>
          <w:webHidden/>
          <w:kern w:val="32"/>
          <w:sz w:val="24"/>
          <w:szCs w:val="24"/>
          <w:lang w:eastAsia="x-none"/>
        </w:rPr>
        <w:t>60</w:t>
      </w:r>
    </w:p>
    <w:p w14:paraId="218B6256" w14:textId="1CD3D464" w:rsidR="00AF29B2" w:rsidRPr="00AF29B2" w:rsidRDefault="007E7553" w:rsidP="00AF29B2">
      <w:pPr>
        <w:tabs>
          <w:tab w:val="right" w:leader="dot" w:pos="10196"/>
        </w:tabs>
        <w:spacing w:after="0" w:line="240" w:lineRule="auto"/>
        <w:ind w:left="34" w:firstLine="1"/>
        <w:jc w:val="both"/>
        <w:rPr>
          <w:rFonts w:ascii="Times New Roman" w:eastAsia="MS Mincho" w:hAnsi="Times New Roman" w:cs="Times New Roman"/>
          <w:noProof/>
          <w:color w:val="0000FF"/>
          <w:kern w:val="32"/>
          <w:sz w:val="24"/>
          <w:szCs w:val="24"/>
          <w:u w:val="single"/>
          <w:lang w:eastAsia="x-none"/>
        </w:rPr>
      </w:pPr>
      <w:hyperlink w:anchor="форма7" w:history="1">
        <w:r w:rsidR="00AF29B2" w:rsidRPr="003223AE">
          <w:rPr>
            <w:rStyle w:val="a3"/>
            <w:rFonts w:ascii="Times New Roman" w:eastAsia="MS Mincho" w:hAnsi="Times New Roman" w:cs="Times New Roman"/>
            <w:noProof/>
            <w:color w:val="2E13D3"/>
            <w:kern w:val="32"/>
            <w:sz w:val="24"/>
            <w:szCs w:val="24"/>
            <w:lang w:val="x-none" w:eastAsia="x-none"/>
          </w:rPr>
          <w:t>Форма 7 Информация о наличии материально-технической базы (техники, приборов, инфраструктуры)</w:t>
        </w:r>
        <w:r w:rsidR="00AF29B2" w:rsidRPr="003223AE">
          <w:rPr>
            <w:rStyle w:val="a3"/>
            <w:rFonts w:ascii="Times New Roman" w:eastAsia="MS Mincho" w:hAnsi="Times New Roman" w:cs="Times New Roman"/>
            <w:noProof/>
            <w:webHidden/>
            <w:kern w:val="32"/>
            <w:sz w:val="24"/>
            <w:szCs w:val="24"/>
            <w:lang w:val="x-none" w:eastAsia="x-none"/>
          </w:rPr>
          <w:tab/>
        </w:r>
      </w:hyperlink>
      <w:r w:rsidR="003223AE">
        <w:rPr>
          <w:rFonts w:ascii="Times New Roman" w:eastAsia="MS Mincho" w:hAnsi="Times New Roman" w:cs="Times New Roman"/>
          <w:noProof/>
          <w:webHidden/>
          <w:kern w:val="32"/>
          <w:sz w:val="24"/>
          <w:szCs w:val="24"/>
          <w:lang w:eastAsia="x-none"/>
        </w:rPr>
        <w:t>62</w:t>
      </w:r>
    </w:p>
    <w:p w14:paraId="2B11BB3D" w14:textId="04BC2A0B"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ТЗ"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63</w:t>
        </w:r>
      </w:hyperlink>
    </w:p>
    <w:p w14:paraId="6248CAAE" w14:textId="0167684F" w:rsidR="00152DCE" w:rsidRPr="00152DCE" w:rsidRDefault="007E755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64</w:t>
        </w:r>
      </w:hyperlink>
    </w:p>
    <w:p w14:paraId="2D2BD6E1" w14:textId="26AFF6D4" w:rsidR="00BE7F51" w:rsidRPr="00BE7F51" w:rsidRDefault="007E7553" w:rsidP="00BE7F51">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1" w:history="1">
        <w:r w:rsidR="00BE7F51" w:rsidRPr="00BE7F51">
          <w:rPr>
            <w:rFonts w:ascii="Times New Roman" w:eastAsia="MS Mincho" w:hAnsi="Times New Roman" w:cs="Times New Roman"/>
            <w:noProof/>
            <w:color w:val="0000FF"/>
            <w:kern w:val="32"/>
            <w:sz w:val="24"/>
            <w:szCs w:val="24"/>
            <w:u w:val="single"/>
            <w:lang w:val="x-none" w:eastAsia="x-none"/>
          </w:rPr>
          <w:t>Приложение № 1</w:t>
        </w:r>
        <w:r w:rsidR="00BE7F51" w:rsidRPr="00BE7F51">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65</w:t>
        </w:r>
      </w:hyperlink>
    </w:p>
    <w:p w14:paraId="5CBCF505" w14:textId="4186734F" w:rsidR="00BE7F51" w:rsidRPr="00BE7F51" w:rsidRDefault="007E7553" w:rsidP="00BE7F51">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2" w:history="1">
        <w:r w:rsidR="00BE7F51" w:rsidRPr="00BE7F51">
          <w:rPr>
            <w:rFonts w:ascii="Times New Roman" w:eastAsia="MS Mincho" w:hAnsi="Times New Roman" w:cs="Times New Roman"/>
            <w:noProof/>
            <w:color w:val="0000FF"/>
            <w:kern w:val="32"/>
            <w:sz w:val="24"/>
            <w:szCs w:val="24"/>
            <w:u w:val="single"/>
            <w:lang w:val="x-none" w:eastAsia="x-none"/>
          </w:rPr>
          <w:t>Приложение № 2</w:t>
        </w:r>
        <w:r w:rsidR="00BE7F51" w:rsidRPr="00BE7F51">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6C736676" w14:textId="7AA081CA"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14E98">
        <w:rPr>
          <w:rFonts w:ascii="Times New Roman" w:eastAsia="Times New Roman" w:hAnsi="Times New Roman" w:cs="Times New Roman"/>
          <w:sz w:val="24"/>
          <w:szCs w:val="24"/>
          <w:lang w:eastAsia="ru-RU"/>
        </w:rPr>
        <w:t>вы</w:t>
      </w:r>
      <w:r w:rsidR="00614E98" w:rsidRPr="00614E98">
        <w:rPr>
          <w:rFonts w:ascii="Times New Roman" w:eastAsia="Times New Roman" w:hAnsi="Times New Roman" w:cs="Times New Roman"/>
          <w:sz w:val="24"/>
          <w:szCs w:val="24"/>
          <w:lang w:eastAsia="ru-RU"/>
        </w:rPr>
        <w:t xml:space="preserve">полнение работ для подключения клиентов сегментов </w:t>
      </w:r>
      <w:r w:rsidR="00614E98" w:rsidRPr="00614E98">
        <w:rPr>
          <w:rFonts w:ascii="Times New Roman" w:eastAsia="Times New Roman" w:hAnsi="Times New Roman" w:cs="Times New Roman"/>
          <w:sz w:val="24"/>
          <w:szCs w:val="24"/>
          <w:lang w:val="en-US" w:eastAsia="ru-RU"/>
        </w:rPr>
        <w:t>B</w:t>
      </w:r>
      <w:r w:rsidR="00614E98" w:rsidRPr="00614E98">
        <w:rPr>
          <w:rFonts w:ascii="Times New Roman" w:eastAsia="Times New Roman" w:hAnsi="Times New Roman" w:cs="Times New Roman"/>
          <w:sz w:val="24"/>
          <w:szCs w:val="24"/>
          <w:lang w:eastAsia="ru-RU"/>
        </w:rPr>
        <w:t>2</w:t>
      </w:r>
      <w:r w:rsidR="00614E98" w:rsidRPr="00614E98">
        <w:rPr>
          <w:rFonts w:ascii="Times New Roman" w:eastAsia="Times New Roman" w:hAnsi="Times New Roman" w:cs="Times New Roman"/>
          <w:sz w:val="24"/>
          <w:szCs w:val="24"/>
          <w:lang w:val="en-US" w:eastAsia="ru-RU"/>
        </w:rPr>
        <w:t>C</w:t>
      </w:r>
      <w:r w:rsidR="00614E98" w:rsidRPr="00614E98">
        <w:rPr>
          <w:rFonts w:ascii="Times New Roman" w:eastAsia="Times New Roman" w:hAnsi="Times New Roman" w:cs="Times New Roman"/>
          <w:sz w:val="24"/>
          <w:szCs w:val="24"/>
          <w:lang w:eastAsia="ru-RU"/>
        </w:rPr>
        <w:t>/</w:t>
      </w:r>
      <w:r w:rsidR="00614E98" w:rsidRPr="00614E98">
        <w:rPr>
          <w:rFonts w:ascii="Times New Roman" w:eastAsia="Times New Roman" w:hAnsi="Times New Roman" w:cs="Times New Roman"/>
          <w:sz w:val="24"/>
          <w:szCs w:val="24"/>
          <w:lang w:val="en-US" w:eastAsia="ru-RU"/>
        </w:rPr>
        <w:t>B</w:t>
      </w:r>
      <w:r w:rsidR="00614E98" w:rsidRPr="00614E98">
        <w:rPr>
          <w:rFonts w:ascii="Times New Roman" w:eastAsia="Times New Roman" w:hAnsi="Times New Roman" w:cs="Times New Roman"/>
          <w:sz w:val="24"/>
          <w:szCs w:val="24"/>
          <w:lang w:eastAsia="ru-RU"/>
        </w:rPr>
        <w:t>2</w:t>
      </w:r>
      <w:r w:rsidR="00614E98" w:rsidRPr="00614E98">
        <w:rPr>
          <w:rFonts w:ascii="Times New Roman" w:eastAsia="Times New Roman" w:hAnsi="Times New Roman" w:cs="Times New Roman"/>
          <w:sz w:val="24"/>
          <w:szCs w:val="24"/>
          <w:lang w:val="en-US" w:eastAsia="ru-RU"/>
        </w:rPr>
        <w:t>B</w:t>
      </w:r>
      <w:r w:rsidR="00614E98" w:rsidRPr="00614E98">
        <w:rPr>
          <w:rFonts w:ascii="Times New Roman" w:eastAsia="Times New Roman" w:hAnsi="Times New Roman" w:cs="Times New Roman"/>
          <w:sz w:val="24"/>
          <w:szCs w:val="24"/>
          <w:lang w:eastAsia="ru-RU"/>
        </w:rPr>
        <w:t>/</w:t>
      </w:r>
      <w:r w:rsidR="00614E98" w:rsidRPr="00614E98">
        <w:rPr>
          <w:rFonts w:ascii="Times New Roman" w:eastAsia="Times New Roman" w:hAnsi="Times New Roman" w:cs="Times New Roman"/>
          <w:sz w:val="24"/>
          <w:szCs w:val="24"/>
          <w:lang w:val="en-US" w:eastAsia="ru-RU"/>
        </w:rPr>
        <w:t>B</w:t>
      </w:r>
      <w:r w:rsidR="00614E98" w:rsidRPr="00614E98">
        <w:rPr>
          <w:rFonts w:ascii="Times New Roman" w:eastAsia="Times New Roman" w:hAnsi="Times New Roman" w:cs="Times New Roman"/>
          <w:sz w:val="24"/>
          <w:szCs w:val="24"/>
          <w:lang w:eastAsia="ru-RU"/>
        </w:rPr>
        <w:t>2</w:t>
      </w:r>
      <w:r w:rsidR="00614E98" w:rsidRPr="00614E98">
        <w:rPr>
          <w:rFonts w:ascii="Times New Roman" w:eastAsia="Times New Roman" w:hAnsi="Times New Roman" w:cs="Times New Roman"/>
          <w:sz w:val="24"/>
          <w:szCs w:val="24"/>
          <w:lang w:val="en-US" w:eastAsia="ru-RU"/>
        </w:rPr>
        <w:t>G</w:t>
      </w:r>
      <w:r w:rsidR="00614E98" w:rsidRPr="00614E98">
        <w:rPr>
          <w:rFonts w:ascii="Times New Roman" w:eastAsia="Times New Roman" w:hAnsi="Times New Roman" w:cs="Times New Roman"/>
          <w:sz w:val="24"/>
          <w:szCs w:val="24"/>
          <w:lang w:eastAsia="ru-RU"/>
        </w:rPr>
        <w:t>/</w:t>
      </w:r>
      <w:r w:rsidR="00614E98" w:rsidRPr="00614E98">
        <w:rPr>
          <w:rFonts w:ascii="Times New Roman" w:eastAsia="Times New Roman" w:hAnsi="Times New Roman" w:cs="Times New Roman"/>
          <w:sz w:val="24"/>
          <w:szCs w:val="24"/>
          <w:lang w:val="en-US" w:eastAsia="ru-RU"/>
        </w:rPr>
        <w:t>B</w:t>
      </w:r>
      <w:r w:rsidR="00614E98" w:rsidRPr="00614E98">
        <w:rPr>
          <w:rFonts w:ascii="Times New Roman" w:eastAsia="Times New Roman" w:hAnsi="Times New Roman" w:cs="Times New Roman"/>
          <w:sz w:val="24"/>
          <w:szCs w:val="24"/>
          <w:lang w:eastAsia="ru-RU"/>
        </w:rPr>
        <w:t>2</w:t>
      </w:r>
      <w:r w:rsidR="00614E98" w:rsidRPr="00614E98">
        <w:rPr>
          <w:rFonts w:ascii="Times New Roman" w:eastAsia="Times New Roman" w:hAnsi="Times New Roman" w:cs="Times New Roman"/>
          <w:sz w:val="24"/>
          <w:szCs w:val="24"/>
          <w:lang w:val="en-US" w:eastAsia="ru-RU"/>
        </w:rPr>
        <w:t>O</w:t>
      </w:r>
      <w:r w:rsidR="00614E98" w:rsidRPr="00614E98">
        <w:rPr>
          <w:rFonts w:ascii="Times New Roman" w:eastAsia="Times New Roman" w:hAnsi="Times New Roman" w:cs="Times New Roman"/>
          <w:sz w:val="24"/>
          <w:szCs w:val="24"/>
          <w:lang w:eastAsia="ru-RU"/>
        </w:rPr>
        <w:t xml:space="preserve"> для нужд ПАО «Башинформсвязь»</w:t>
      </w:r>
      <w:r w:rsidR="00466509" w:rsidRPr="00466509">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6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7769"/>
      </w:tblGrid>
      <w:tr w:rsidR="00152DCE" w:rsidRPr="00A4700C" w14:paraId="599796C8" w14:textId="77777777" w:rsidTr="006A5C09">
        <w:trPr>
          <w:trHeight w:val="897"/>
        </w:trPr>
        <w:tc>
          <w:tcPr>
            <w:tcW w:w="2865"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046F9C10" w14:textId="7689111E" w:rsidR="00BE7F51" w:rsidRPr="00BE7F51" w:rsidRDefault="00BE7F51" w:rsidP="00BE7F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7F51">
              <w:rPr>
                <w:rFonts w:ascii="Times New Roman" w:eastAsia="Calibri" w:hAnsi="Times New Roman" w:cs="Times New Roman"/>
                <w:bCs/>
                <w:color w:val="000000"/>
                <w:sz w:val="24"/>
                <w:szCs w:val="24"/>
              </w:rPr>
              <w:t>Камалдинов А</w:t>
            </w:r>
            <w:r>
              <w:rPr>
                <w:rFonts w:ascii="Times New Roman" w:eastAsia="Calibri" w:hAnsi="Times New Roman" w:cs="Times New Roman"/>
                <w:bCs/>
                <w:color w:val="000000"/>
                <w:sz w:val="24"/>
                <w:szCs w:val="24"/>
              </w:rPr>
              <w:t xml:space="preserve">ндрей </w:t>
            </w:r>
            <w:r w:rsidRPr="00BE7F51">
              <w:rPr>
                <w:rFonts w:ascii="Times New Roman" w:eastAsia="Calibri" w:hAnsi="Times New Roman" w:cs="Times New Roman"/>
                <w:bCs/>
                <w:color w:val="000000"/>
                <w:sz w:val="24"/>
                <w:szCs w:val="24"/>
              </w:rPr>
              <w:t>А</w:t>
            </w:r>
            <w:r>
              <w:rPr>
                <w:rFonts w:ascii="Times New Roman" w:eastAsia="Calibri" w:hAnsi="Times New Roman" w:cs="Times New Roman"/>
                <w:bCs/>
                <w:color w:val="000000"/>
                <w:sz w:val="24"/>
                <w:szCs w:val="24"/>
              </w:rPr>
              <w:t>минович,</w:t>
            </w:r>
          </w:p>
          <w:p w14:paraId="0F8D17B3" w14:textId="57B74006" w:rsidR="00750025" w:rsidRPr="006A5C09" w:rsidRDefault="00152DCE" w:rsidP="00152DCE">
            <w:pPr>
              <w:autoSpaceDE w:val="0"/>
              <w:autoSpaceDN w:val="0"/>
              <w:adjustRightInd w:val="0"/>
              <w:spacing w:after="0" w:line="240" w:lineRule="auto"/>
            </w:pPr>
            <w:r w:rsidRPr="00152DCE">
              <w:rPr>
                <w:rFonts w:ascii="Times New Roman" w:eastAsia="Calibri" w:hAnsi="Times New Roman" w:cs="Times New Roman"/>
                <w:bCs/>
                <w:color w:val="000000"/>
                <w:sz w:val="24"/>
                <w:szCs w:val="24"/>
              </w:rPr>
              <w:t>тел</w:t>
            </w:r>
            <w:r w:rsidRPr="006A5C09">
              <w:rPr>
                <w:rFonts w:ascii="Times New Roman" w:eastAsia="Calibri" w:hAnsi="Times New Roman" w:cs="Times New Roman"/>
                <w:bCs/>
                <w:color w:val="000000"/>
                <w:sz w:val="24"/>
                <w:szCs w:val="24"/>
              </w:rPr>
              <w:t xml:space="preserve">. + 7 (347) </w:t>
            </w:r>
            <w:r w:rsidR="00BE7F51" w:rsidRPr="006A5C09">
              <w:rPr>
                <w:rFonts w:ascii="Times New Roman" w:eastAsia="Calibri" w:hAnsi="Times New Roman" w:cs="Times New Roman"/>
                <w:bCs/>
                <w:color w:val="000000"/>
                <w:sz w:val="24"/>
                <w:szCs w:val="24"/>
              </w:rPr>
              <w:t>221-53-39</w:t>
            </w:r>
            <w:r w:rsidRPr="006A5C09">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6A5C09">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A5C09">
              <w:rPr>
                <w:rFonts w:ascii="Times New Roman" w:eastAsia="Calibri" w:hAnsi="Times New Roman" w:cs="Times New Roman"/>
                <w:bCs/>
                <w:color w:val="000000"/>
                <w:sz w:val="24"/>
                <w:szCs w:val="24"/>
              </w:rPr>
              <w:t xml:space="preserve">: </w:t>
            </w:r>
            <w:hyperlink r:id="rId12" w:history="1">
              <w:r w:rsidR="00BE7F51" w:rsidRPr="00BE7F51">
                <w:rPr>
                  <w:rStyle w:val="a3"/>
                  <w:rFonts w:ascii="Times New Roman" w:hAnsi="Times New Roman" w:cs="Times New Roman"/>
                  <w:sz w:val="24"/>
                  <w:szCs w:val="24"/>
                  <w:lang w:val="en-US"/>
                </w:rPr>
                <w:t>a</w:t>
              </w:r>
              <w:r w:rsidR="00BE7F51" w:rsidRPr="006A5C09">
                <w:rPr>
                  <w:rStyle w:val="a3"/>
                  <w:rFonts w:ascii="Times New Roman" w:hAnsi="Times New Roman" w:cs="Times New Roman"/>
                  <w:sz w:val="24"/>
                  <w:szCs w:val="24"/>
                </w:rPr>
                <w:t>.</w:t>
              </w:r>
              <w:r w:rsidR="00BE7F51" w:rsidRPr="00BE7F51">
                <w:rPr>
                  <w:rStyle w:val="a3"/>
                  <w:rFonts w:ascii="Times New Roman" w:hAnsi="Times New Roman" w:cs="Times New Roman"/>
                  <w:sz w:val="24"/>
                  <w:szCs w:val="24"/>
                  <w:lang w:val="en-US"/>
                </w:rPr>
                <w:t>kamaldinov</w:t>
              </w:r>
              <w:r w:rsidR="00BE7F51" w:rsidRPr="006A5C09">
                <w:rPr>
                  <w:rStyle w:val="a3"/>
                  <w:rFonts w:ascii="Times New Roman" w:hAnsi="Times New Roman" w:cs="Times New Roman"/>
                  <w:sz w:val="24"/>
                  <w:szCs w:val="24"/>
                </w:rPr>
                <w:t>@</w:t>
              </w:r>
              <w:r w:rsidR="00BE7F51" w:rsidRPr="00BE7F51">
                <w:rPr>
                  <w:rStyle w:val="a3"/>
                  <w:rFonts w:ascii="Times New Roman" w:hAnsi="Times New Roman" w:cs="Times New Roman"/>
                  <w:sz w:val="24"/>
                  <w:szCs w:val="24"/>
                  <w:lang w:val="en-US"/>
                </w:rPr>
                <w:t>bashtel</w:t>
              </w:r>
              <w:r w:rsidR="00BE7F51" w:rsidRPr="006A5C09">
                <w:rPr>
                  <w:rStyle w:val="a3"/>
                  <w:rFonts w:ascii="Times New Roman" w:hAnsi="Times New Roman" w:cs="Times New Roman"/>
                  <w:sz w:val="24"/>
                  <w:szCs w:val="24"/>
                </w:rPr>
                <w:t>.</w:t>
              </w:r>
              <w:proofErr w:type="spellStart"/>
              <w:r w:rsidR="00BE7F51" w:rsidRPr="00BE7F51">
                <w:rPr>
                  <w:rStyle w:val="a3"/>
                  <w:rFonts w:ascii="Times New Roman" w:hAnsi="Times New Roman" w:cs="Times New Roman"/>
                  <w:sz w:val="24"/>
                  <w:szCs w:val="24"/>
                  <w:lang w:val="en-US"/>
                </w:rPr>
                <w:t>ru</w:t>
              </w:r>
              <w:proofErr w:type="spellEnd"/>
            </w:hyperlink>
          </w:p>
          <w:p w14:paraId="793D9075" w14:textId="77777777" w:rsidR="00BE7F51" w:rsidRPr="006A5C09" w:rsidRDefault="00BE7F51"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2DA2CCCD" w14:textId="2C1FFA07" w:rsidR="00152DCE" w:rsidRPr="005A46C4" w:rsidRDefault="00A4700C" w:rsidP="00152DCE">
            <w:pPr>
              <w:autoSpaceDE w:val="0"/>
              <w:autoSpaceDN w:val="0"/>
              <w:adjustRightInd w:val="0"/>
              <w:spacing w:after="0" w:line="240" w:lineRule="auto"/>
              <w:rPr>
                <w:rFonts w:ascii="Times New Roman" w:hAnsi="Times New Roman" w:cs="Times New Roman"/>
                <w:sz w:val="24"/>
              </w:rPr>
            </w:pPr>
            <w:r w:rsidRPr="005A46C4">
              <w:rPr>
                <w:rFonts w:ascii="Times New Roman" w:hAnsi="Times New Roman" w:cs="Times New Roman"/>
                <w:sz w:val="24"/>
              </w:rPr>
              <w:t xml:space="preserve"> </w:t>
            </w:r>
          </w:p>
        </w:tc>
      </w:tr>
      <w:tr w:rsidR="00152DCE" w:rsidRPr="00152DCE" w14:paraId="76A7C37E" w14:textId="77777777" w:rsidTr="006A5C09">
        <w:trPr>
          <w:trHeight w:val="897"/>
        </w:trPr>
        <w:tc>
          <w:tcPr>
            <w:tcW w:w="2865"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7767"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6A5C09">
        <w:trPr>
          <w:trHeight w:val="1723"/>
        </w:trPr>
        <w:tc>
          <w:tcPr>
            <w:tcW w:w="2865"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7767"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75843C5C"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614E98">
              <w:rPr>
                <w:rFonts w:ascii="Times New Roman" w:eastAsia="Calibri" w:hAnsi="Times New Roman" w:cs="Times New Roman"/>
                <w:iCs/>
                <w:color w:val="000000"/>
                <w:sz w:val="24"/>
                <w:szCs w:val="24"/>
              </w:rPr>
              <w:t>в</w:t>
            </w:r>
            <w:r w:rsidR="00614E98" w:rsidRPr="00614E98">
              <w:rPr>
                <w:rFonts w:ascii="Times New Roman" w:eastAsia="Times New Roman" w:hAnsi="Times New Roman" w:cs="Times New Roman"/>
                <w:sz w:val="24"/>
                <w:szCs w:val="24"/>
                <w:lang w:eastAsia="ru-RU"/>
              </w:rPr>
              <w:t>ыполнение работ для подключения клиентов сегментов B2C/B2B/B2G/B2O для нужд ПАО «Башинформсвязь»</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6A5C09">
        <w:trPr>
          <w:trHeight w:val="1700"/>
        </w:trPr>
        <w:tc>
          <w:tcPr>
            <w:tcW w:w="2865"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7767"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6A5C09">
        <w:trPr>
          <w:trHeight w:val="705"/>
        </w:trPr>
        <w:tc>
          <w:tcPr>
            <w:tcW w:w="2865"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w:t>
            </w:r>
            <w:r w:rsidRPr="00152DCE">
              <w:rPr>
                <w:rFonts w:ascii="Times New Roman" w:eastAsia="Calibri" w:hAnsi="Times New Roman" w:cs="Times New Roman"/>
                <w:b/>
                <w:iCs/>
                <w:color w:val="000000"/>
                <w:sz w:val="24"/>
                <w:szCs w:val="24"/>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67"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ADB753F"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E7F51" w:rsidRPr="00BE7F51">
              <w:rPr>
                <w:rFonts w:ascii="Times New Roman" w:eastAsia="Calibri" w:hAnsi="Times New Roman" w:cs="Times New Roman"/>
                <w:iCs/>
                <w:sz w:val="24"/>
                <w:szCs w:val="24"/>
              </w:rPr>
              <w:t>576</w:t>
            </w:r>
            <w:r w:rsidR="00BE7F51">
              <w:rPr>
                <w:rFonts w:ascii="Times New Roman" w:eastAsia="Calibri" w:hAnsi="Times New Roman" w:cs="Times New Roman"/>
                <w:iCs/>
                <w:sz w:val="24"/>
                <w:szCs w:val="24"/>
              </w:rPr>
              <w:t> </w:t>
            </w:r>
            <w:r w:rsidR="00BE7F51" w:rsidRPr="00BE7F51">
              <w:rPr>
                <w:rFonts w:ascii="Times New Roman" w:eastAsia="Calibri" w:hAnsi="Times New Roman" w:cs="Times New Roman"/>
                <w:iCs/>
                <w:sz w:val="24"/>
                <w:szCs w:val="24"/>
              </w:rPr>
              <w:t>000</w:t>
            </w:r>
            <w:r w:rsidR="00BE7F51">
              <w:rPr>
                <w:rFonts w:ascii="Times New Roman" w:eastAsia="Calibri" w:hAnsi="Times New Roman" w:cs="Times New Roman"/>
                <w:iCs/>
                <w:sz w:val="24"/>
                <w:szCs w:val="24"/>
              </w:rPr>
              <w:t> </w:t>
            </w:r>
            <w:r w:rsidR="00BE7F51" w:rsidRPr="00BE7F51">
              <w:rPr>
                <w:rFonts w:ascii="Times New Roman" w:eastAsia="Calibri" w:hAnsi="Times New Roman" w:cs="Times New Roman"/>
                <w:iCs/>
                <w:sz w:val="24"/>
                <w:szCs w:val="24"/>
              </w:rPr>
              <w:t>000</w:t>
            </w:r>
            <w:r w:rsidR="00BE7F51">
              <w:rPr>
                <w:rFonts w:ascii="Times New Roman" w:eastAsia="Calibri" w:hAnsi="Times New Roman" w:cs="Times New Roman"/>
                <w:iCs/>
                <w:sz w:val="24"/>
                <w:szCs w:val="24"/>
              </w:rPr>
              <w:t>,00</w:t>
            </w:r>
            <w:r w:rsidR="00BE7F51" w:rsidRPr="00BE7F51">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BE7F51">
              <w:rPr>
                <w:rFonts w:ascii="Times New Roman" w:eastAsia="Calibri" w:hAnsi="Times New Roman" w:cs="Times New Roman"/>
                <w:iCs/>
                <w:sz w:val="24"/>
                <w:szCs w:val="24"/>
              </w:rPr>
              <w:t>Пятьсот семьдесят шесть</w:t>
            </w:r>
            <w:r w:rsidR="00466509">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миллион</w:t>
            </w:r>
            <w:r w:rsidR="00BE7F51">
              <w:rPr>
                <w:rFonts w:ascii="Times New Roman" w:eastAsia="Calibri" w:hAnsi="Times New Roman" w:cs="Times New Roman"/>
                <w:iCs/>
                <w:sz w:val="24"/>
                <w:szCs w:val="24"/>
              </w:rPr>
              <w:t>ов</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0</w:t>
            </w:r>
            <w:r w:rsidR="00BE7F51">
              <w:rPr>
                <w:rFonts w:ascii="Times New Roman" w:eastAsia="Calibri" w:hAnsi="Times New Roman" w:cs="Times New Roman"/>
                <w:iCs/>
                <w:sz w:val="24"/>
                <w:szCs w:val="24"/>
              </w:rPr>
              <w:t>0</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172E0C35"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5F0CE8">
              <w:rPr>
                <w:rFonts w:ascii="Times New Roman" w:eastAsia="Calibri" w:hAnsi="Times New Roman" w:cs="Times New Roman"/>
                <w:iCs/>
                <w:sz w:val="24"/>
                <w:szCs w:val="24"/>
              </w:rPr>
              <w:t>96 000 000</w:t>
            </w:r>
            <w:r w:rsidR="002203EF">
              <w:rPr>
                <w:rFonts w:ascii="Times New Roman" w:eastAsia="Calibri" w:hAnsi="Times New Roman" w:cs="Times New Roman"/>
                <w:iCs/>
                <w:sz w:val="24"/>
                <w:szCs w:val="24"/>
              </w:rPr>
              <w:t>,</w:t>
            </w:r>
            <w:r w:rsidR="005F0CE8">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5F0CE8">
              <w:rPr>
                <w:rFonts w:ascii="Times New Roman" w:eastAsia="Calibri" w:hAnsi="Times New Roman" w:cs="Times New Roman"/>
                <w:iCs/>
                <w:sz w:val="24"/>
                <w:szCs w:val="24"/>
              </w:rPr>
              <w:t>Девяносто шесть миллионов</w:t>
            </w:r>
            <w:r w:rsidRPr="00152DCE">
              <w:rPr>
                <w:rFonts w:ascii="Times New Roman" w:eastAsia="Calibri" w:hAnsi="Times New Roman" w:cs="Times New Roman"/>
                <w:iCs/>
                <w:sz w:val="24"/>
                <w:szCs w:val="24"/>
              </w:rPr>
              <w:t xml:space="preserve">) </w:t>
            </w:r>
            <w:r w:rsidR="00166CE7" w:rsidRPr="00152DCE">
              <w:rPr>
                <w:rFonts w:ascii="Times New Roman" w:eastAsia="Calibri" w:hAnsi="Times New Roman" w:cs="Times New Roman"/>
                <w:iCs/>
                <w:sz w:val="24"/>
                <w:szCs w:val="24"/>
              </w:rPr>
              <w:t>рубл</w:t>
            </w:r>
            <w:r w:rsidR="00166CE7">
              <w:rPr>
                <w:rFonts w:ascii="Times New Roman" w:eastAsia="Calibri" w:hAnsi="Times New Roman" w:cs="Times New Roman"/>
                <w:iCs/>
                <w:sz w:val="24"/>
                <w:szCs w:val="24"/>
              </w:rPr>
              <w:t>ей 00</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166CE7">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3F40BAD2" w:rsidR="00152DCE" w:rsidRPr="00152DCE" w:rsidRDefault="00166CE7"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480 000 000,00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Четыреста восемьдесят </w:t>
            </w:r>
            <w:r w:rsidR="002203EF">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152DCE" w:rsidRPr="00152DCE">
              <w:rPr>
                <w:rFonts w:ascii="Times New Roman" w:eastAsia="Times New Roman" w:hAnsi="Times New Roman" w:cs="Times New Roman"/>
                <w:iCs/>
                <w:sz w:val="24"/>
                <w:szCs w:val="24"/>
                <w:lang w:eastAsia="ru-RU"/>
              </w:rPr>
              <w:t xml:space="preserve">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е</w:t>
            </w:r>
            <w:r w:rsidR="00D01404">
              <w:rPr>
                <w:rFonts w:ascii="Times New Roman" w:eastAsia="Times New Roman" w:hAnsi="Times New Roman" w:cs="Times New Roman"/>
                <w:iCs/>
                <w:sz w:val="24"/>
                <w:szCs w:val="24"/>
                <w:lang w:eastAsia="ru-RU"/>
              </w:rPr>
              <w:t>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6A5C09">
        <w:tc>
          <w:tcPr>
            <w:tcW w:w="2865"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78A701BF" w:rsidR="00152DCE" w:rsidRPr="00152DCE" w:rsidRDefault="007E7553"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7-08T00:00:00Z">
                  <w:dateFormat w:val="«dd» MMMM yyyy 'года'"/>
                  <w:lid w:val="ru-RU"/>
                  <w:storeMappedDataAs w:val="dateTime"/>
                  <w:calendar w:val="gregorian"/>
                </w:date>
              </w:sdtPr>
              <w:sdtEndPr/>
              <w:sdtContent>
                <w:r w:rsidR="00FD4EB3">
                  <w:rPr>
                    <w:rFonts w:ascii="Times New Roman" w:eastAsia="Calibri" w:hAnsi="Times New Roman" w:cs="Times New Roman"/>
                    <w:color w:val="000000"/>
                    <w:sz w:val="24"/>
                    <w:szCs w:val="24"/>
                  </w:rPr>
                  <w:t>«08» июля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6A5C09">
        <w:tc>
          <w:tcPr>
            <w:tcW w:w="2865"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7767"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4EEDAE65"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7-08T00:00:00Z">
                  <w:dateFormat w:val="«dd» MMMM yyyy 'года'"/>
                  <w:lid w:val="ru-RU"/>
                  <w:storeMappedDataAs w:val="dateTime"/>
                  <w:calendar w:val="gregorian"/>
                </w:date>
              </w:sdtPr>
              <w:sdtEndPr/>
              <w:sdtContent>
                <w:r w:rsidR="00FD4EB3">
                  <w:rPr>
                    <w:rFonts w:ascii="Times New Roman" w:eastAsia="Times New Roman" w:hAnsi="Times New Roman" w:cs="Times New Roman"/>
                    <w:iCs/>
                    <w:color w:val="000000"/>
                    <w:sz w:val="24"/>
                    <w:szCs w:val="24"/>
                    <w:lang w:eastAsia="ru-RU"/>
                  </w:rPr>
                  <w:t>«08» июля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40981910" w:rsidR="00152DCE" w:rsidRPr="00152DCE" w:rsidRDefault="007E7553"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7-14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«14»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6A5C09">
        <w:tc>
          <w:tcPr>
            <w:tcW w:w="2865"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7767"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095B275B" w:rsidR="00266C3E" w:rsidRPr="007A6ED3" w:rsidRDefault="007E7553"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7-13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«13» июля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6A5C09">
        <w:trPr>
          <w:trHeight w:val="566"/>
        </w:trPr>
        <w:tc>
          <w:tcPr>
            <w:tcW w:w="2865"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7767" w:type="dxa"/>
            <w:shd w:val="clear" w:color="auto" w:fill="auto"/>
          </w:tcPr>
          <w:p w14:paraId="1D0E55F4" w14:textId="4C518C7A"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7-10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«10» июля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4662D00A"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7-15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«15» июля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101DDCCB"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24T00:00:00Z">
                  <w:dateFormat w:val="«dd» MMMM yyyy 'года'"/>
                  <w:lid w:val="ru-RU"/>
                  <w:storeMappedDataAs w:val="dateTime"/>
                  <w:calendar w:val="gregorian"/>
                </w:date>
              </w:sdtPr>
              <w:sdtEndPr/>
              <w:sdtContent>
                <w:r w:rsidR="000B0398">
                  <w:rPr>
                    <w:rFonts w:ascii="Times New Roman" w:eastAsia="Times New Roman" w:hAnsi="Times New Roman" w:cs="Times New Roman"/>
                    <w:sz w:val="24"/>
                    <w:szCs w:val="24"/>
                    <w:lang w:eastAsia="ru-RU"/>
                  </w:rPr>
                  <w:t>«24»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6A5C09">
        <w:tc>
          <w:tcPr>
            <w:tcW w:w="2865"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7767"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6A5C09">
        <w:tc>
          <w:tcPr>
            <w:tcW w:w="2865"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7767"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w:t>
            </w:r>
            <w:r w:rsidRPr="009C37AE">
              <w:rPr>
                <w:rFonts w:ascii="Times New Roman" w:eastAsia="Calibri" w:hAnsi="Times New Roman" w:cs="Times New Roman"/>
                <w:color w:val="000000"/>
                <w:sz w:val="24"/>
                <w:szCs w:val="26"/>
              </w:rPr>
              <w:t>законодательством</w:t>
            </w:r>
            <w:r w:rsidRPr="00152DCE">
              <w:rPr>
                <w:rFonts w:ascii="Times New Roman" w:eastAsia="Calibri" w:hAnsi="Times New Roman" w:cs="Times New Roman"/>
                <w:color w:val="000000"/>
                <w:sz w:val="26"/>
                <w:szCs w:val="26"/>
              </w:rPr>
              <w:t>.</w:t>
            </w:r>
          </w:p>
        </w:tc>
      </w:tr>
      <w:tr w:rsidR="00152DCE" w:rsidRPr="00152DCE" w14:paraId="08B88C66" w14:textId="77777777" w:rsidTr="006A5C09">
        <w:tc>
          <w:tcPr>
            <w:tcW w:w="2865"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7767" w:type="dxa"/>
            <w:shd w:val="clear" w:color="auto" w:fill="auto"/>
          </w:tcPr>
          <w:p w14:paraId="34456C68" w14:textId="3D21967C" w:rsidR="006C48A1" w:rsidRDefault="00166CE7"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w:t>
            </w:r>
            <w:r w:rsidR="00152DCE" w:rsidRPr="00152DCE">
              <w:rPr>
                <w:rFonts w:ascii="Times New Roman" w:eastAsia="Times New Roman" w:hAnsi="Times New Roman" w:cs="Times New Roman"/>
                <w:sz w:val="24"/>
                <w:szCs w:val="24"/>
                <w:lang w:eastAsia="ru-RU"/>
              </w:rPr>
              <w:t xml:space="preserve">ебуется </w:t>
            </w:r>
          </w:p>
          <w:p w14:paraId="231034A6" w14:textId="43413E50" w:rsid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Размер обеспечения: </w:t>
            </w:r>
            <w:r w:rsidR="004E631E" w:rsidRPr="004E631E">
              <w:rPr>
                <w:rFonts w:ascii="Times New Roman" w:eastAsia="Times New Roman" w:hAnsi="Times New Roman" w:cs="Times New Roman"/>
                <w:sz w:val="24"/>
                <w:szCs w:val="24"/>
                <w:lang w:eastAsia="ru-RU"/>
              </w:rPr>
              <w:t>1</w:t>
            </w:r>
            <w:r w:rsidRPr="004E631E">
              <w:rPr>
                <w:rFonts w:ascii="Times New Roman" w:eastAsia="Times New Roman" w:hAnsi="Times New Roman" w:cs="Times New Roman"/>
                <w:sz w:val="24"/>
                <w:szCs w:val="24"/>
                <w:lang w:eastAsia="ru-RU"/>
              </w:rPr>
              <w:t> </w:t>
            </w:r>
            <w:r w:rsidR="004E631E" w:rsidRPr="004E631E">
              <w:rPr>
                <w:rFonts w:ascii="Times New Roman" w:eastAsia="Times New Roman" w:hAnsi="Times New Roman" w:cs="Times New Roman"/>
                <w:sz w:val="24"/>
                <w:szCs w:val="24"/>
                <w:lang w:eastAsia="ru-RU"/>
              </w:rPr>
              <w:t>9</w:t>
            </w:r>
            <w:r w:rsidRPr="004E631E">
              <w:rPr>
                <w:rFonts w:ascii="Times New Roman" w:eastAsia="Times New Roman" w:hAnsi="Times New Roman" w:cs="Times New Roman"/>
                <w:sz w:val="24"/>
                <w:szCs w:val="24"/>
                <w:lang w:eastAsia="ru-RU"/>
              </w:rPr>
              <w:t>00 000,00 рублей (НДС не облагается)</w:t>
            </w:r>
            <w:r w:rsidRPr="00734578">
              <w:rPr>
                <w:rFonts w:ascii="Times New Roman" w:eastAsia="Times New Roman" w:hAnsi="Times New Roman" w:cs="Times New Roman"/>
                <w:sz w:val="24"/>
                <w:szCs w:val="24"/>
                <w:lang w:eastAsia="ru-RU"/>
              </w:rPr>
              <w:t xml:space="preserve"> </w:t>
            </w:r>
          </w:p>
          <w:p w14:paraId="59241E45" w14:textId="77777777" w:rsidR="0083581F" w:rsidRDefault="0083581F" w:rsidP="0083581F">
            <w:pPr>
              <w:spacing w:after="0" w:line="240" w:lineRule="auto"/>
              <w:jc w:val="both"/>
              <w:rPr>
                <w:rFonts w:ascii="Times New Roman" w:eastAsia="Times New Roman" w:hAnsi="Times New Roman" w:cs="Times New Roman"/>
                <w:sz w:val="24"/>
                <w:szCs w:val="24"/>
                <w:lang w:eastAsia="ru-RU"/>
              </w:rPr>
            </w:pPr>
          </w:p>
          <w:p w14:paraId="487B78D6" w14:textId="0892405B"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Форма обеспечения: банковская гарантия или денежные средства</w:t>
            </w:r>
          </w:p>
          <w:p w14:paraId="43D7932B" w14:textId="77777777" w:rsidR="0083581F" w:rsidRP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Валюта обеспечения: Российский рубль.</w:t>
            </w:r>
          </w:p>
          <w:p w14:paraId="4035A1E7" w14:textId="77777777" w:rsidR="0083581F" w:rsidRP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14:paraId="6490E71E"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25FF5FB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w:t>
            </w:r>
            <w:r w:rsidRPr="0083581F">
              <w:rPr>
                <w:rFonts w:ascii="Times New Roman" w:eastAsia="Times New Roman" w:hAnsi="Times New Roman" w:cs="Times New Roman"/>
                <w:sz w:val="24"/>
                <w:szCs w:val="24"/>
                <w:lang w:eastAsia="ru-RU"/>
              </w:rP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5D36D5A6" w14:textId="77777777" w:rsidR="006A5C09" w:rsidRPr="00E10CED" w:rsidRDefault="006A5C09" w:rsidP="006A5C09">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1BAF24A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291E3BB1"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07E4B60B"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C287512"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672032C4"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59487386"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4B84D237"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41816F7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1D9DAF6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455FACDB"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0277399C"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2E9C64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4D694D6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5BCAE8D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125469F0"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4B70D522"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2AD54F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0EA24D5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037EF8B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3918A86D" w14:textId="02022190" w:rsidR="006A5C09"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26CE3B20"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p>
          <w:p w14:paraId="000D11ED"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107573A3"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04E1F316"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Принципал – Участник;</w:t>
            </w:r>
          </w:p>
          <w:p w14:paraId="6B373CF8"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Бенефициар – Заказчик.</w:t>
            </w:r>
          </w:p>
          <w:p w14:paraId="412AE3A8"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56C8B82"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30CE25"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и подлежащую уплате Гарантом Бенефициару;</w:t>
            </w:r>
          </w:p>
          <w:p w14:paraId="7B614C1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5EAFEDDC"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4) Банковская гарантия должна быть безотзывной;</w:t>
            </w:r>
          </w:p>
          <w:p w14:paraId="1E44E811"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487912B"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FD8F2E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70EBE21B"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244E239D"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4B916F9"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документации.</w:t>
            </w:r>
          </w:p>
          <w:p w14:paraId="2BB33F9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p>
          <w:p w14:paraId="169BB51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7DF08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7081D424"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p>
          <w:p w14:paraId="3FB46C94"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07B63B37"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Конкурса является обязательным, от заключения договора (договоров) по результатам Конкурса в соответствии с разделом 2.3. «Условия заключения и исполнения договора» настоящей Документации;</w:t>
            </w:r>
          </w:p>
          <w:p w14:paraId="4C96E4DE" w14:textId="750A7176" w:rsidR="00166CE7" w:rsidRPr="00152DCE"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6A5C09">
        <w:tc>
          <w:tcPr>
            <w:tcW w:w="2865"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7767" w:type="dxa"/>
            <w:shd w:val="clear" w:color="auto" w:fill="auto"/>
          </w:tcPr>
          <w:p w14:paraId="3D1BFC71" w14:textId="5C81A586"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Требуется</w:t>
            </w:r>
          </w:p>
          <w:p w14:paraId="75B06020" w14:textId="7FEA6B84"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0A64AD1B" w14:textId="51AE93F4"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1</w:t>
            </w:r>
            <w:r w:rsidR="00473689">
              <w:t xml:space="preserve"> </w:t>
            </w:r>
            <w:r w:rsidR="00473689" w:rsidRPr="00473689">
              <w:rPr>
                <w:rFonts w:ascii="Times New Roman" w:eastAsia="Times New Roman" w:hAnsi="Times New Roman" w:cs="Times New Roman"/>
                <w:sz w:val="24"/>
                <w:szCs w:val="24"/>
                <w:lang w:eastAsia="ru-RU"/>
              </w:rPr>
              <w:t>(один)</w:t>
            </w:r>
            <w:r>
              <w:rPr>
                <w:rFonts w:ascii="Times New Roman" w:eastAsia="Times New Roman" w:hAnsi="Times New Roman" w:cs="Times New Roman"/>
                <w:sz w:val="24"/>
                <w:szCs w:val="24"/>
                <w:lang w:eastAsia="ru-RU"/>
              </w:rPr>
              <w:t xml:space="preserve"> </w:t>
            </w:r>
            <w:r w:rsidRPr="006A5C09">
              <w:rPr>
                <w:rFonts w:ascii="Times New Roman" w:eastAsia="Times New Roman" w:hAnsi="Times New Roman" w:cs="Times New Roman"/>
                <w:sz w:val="24"/>
                <w:szCs w:val="24"/>
                <w:lang w:eastAsia="ru-RU"/>
              </w:rPr>
              <w:t>% от цены договора</w:t>
            </w:r>
          </w:p>
          <w:p w14:paraId="782F8A2F" w14:textId="0511F37A"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 </w:t>
            </w:r>
          </w:p>
          <w:p w14:paraId="09944452" w14:textId="77777777" w:rsidR="006A5C09" w:rsidRDefault="006A5C09" w:rsidP="006A5C09">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80DBF5B" w14:textId="77777777" w:rsidR="006A5C09" w:rsidRPr="001D788B" w:rsidRDefault="006A5C09" w:rsidP="006A5C09">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6272B70F" w14:textId="77777777" w:rsidR="006A5C09" w:rsidRPr="0014050E" w:rsidRDefault="006A5C09" w:rsidP="006A5C09">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65E5B2B5" w14:textId="77777777" w:rsidR="006A5C09" w:rsidRDefault="006A5C09" w:rsidP="006A5C09">
            <w:pPr>
              <w:spacing w:after="0" w:line="240" w:lineRule="auto"/>
              <w:rPr>
                <w:rFonts w:ascii="Times New Roman" w:eastAsia="Times New Roman" w:hAnsi="Times New Roman" w:cs="Times New Roman"/>
                <w:sz w:val="24"/>
                <w:szCs w:val="24"/>
                <w:lang w:eastAsia="ru-RU"/>
              </w:rPr>
            </w:pPr>
          </w:p>
          <w:p w14:paraId="3805B80D" w14:textId="77777777" w:rsidR="006A5C09" w:rsidRDefault="006A5C09" w:rsidP="006A5C0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4E728C96" w14:textId="77777777" w:rsidR="006A5C09" w:rsidRPr="0090569B" w:rsidRDefault="006A5C09" w:rsidP="006A5C09">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1B88235F" w14:textId="77777777" w:rsidR="006A5C09" w:rsidRDefault="006A5C09" w:rsidP="006A5C09">
            <w:pPr>
              <w:shd w:val="clear" w:color="auto" w:fill="FFFFFF"/>
              <w:spacing w:after="0" w:line="240" w:lineRule="auto"/>
              <w:rPr>
                <w:rFonts w:ascii="Times New Roman" w:eastAsia="Times New Roman" w:hAnsi="Times New Roman" w:cs="Times New Roman"/>
                <w:sz w:val="24"/>
                <w:szCs w:val="24"/>
                <w:lang w:eastAsia="ru-RU"/>
              </w:rPr>
            </w:pPr>
          </w:p>
          <w:p w14:paraId="50C1B4EC"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3246B187" w14:textId="77777777" w:rsidR="006A5C09" w:rsidRPr="0090569B" w:rsidRDefault="006A5C09" w:rsidP="006A5C09">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D15622E"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8646C42"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5F99E8E1"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E87F5D4"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30EE83AF"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493E96DB"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012E37F0"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524A6A3"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A199AC0"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53528D64" w14:textId="77777777"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210726C6" w14:textId="733FFCFD" w:rsidR="006A5C09" w:rsidRPr="009C06A8" w:rsidRDefault="006A5C09" w:rsidP="006A5C09">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конкурсу</w:t>
            </w:r>
            <w:r>
              <w:rPr>
                <w:rFonts w:ascii="Times New Roman" w:eastAsia="Times New Roman" w:hAnsi="Times New Roman" w:cs="Times New Roman"/>
                <w:b/>
                <w:bCs/>
                <w:sz w:val="24"/>
                <w:szCs w:val="24"/>
                <w:lang w:eastAsia="ru-RU"/>
              </w:rPr>
              <w:t xml:space="preserve"> </w:t>
            </w:r>
          </w:p>
          <w:p w14:paraId="2A672D8F" w14:textId="0566DE5E"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(наименование Открытого </w:t>
            </w:r>
            <w:r>
              <w:rPr>
                <w:rFonts w:ascii="Times New Roman" w:eastAsia="Times New Roman" w:hAnsi="Times New Roman" w:cs="Times New Roman"/>
                <w:sz w:val="24"/>
                <w:szCs w:val="24"/>
                <w:lang w:eastAsia="ru-RU"/>
              </w:rPr>
              <w:t>конкурса</w:t>
            </w:r>
            <w:r w:rsidRPr="0090569B">
              <w:rPr>
                <w:rFonts w:ascii="Times New Roman" w:eastAsia="Times New Roman" w:hAnsi="Times New Roman" w:cs="Times New Roman"/>
                <w:sz w:val="24"/>
                <w:szCs w:val="24"/>
                <w:lang w:eastAsia="ru-RU"/>
              </w:rPr>
              <w:t>) №__, а также «НДС не облагается».</w:t>
            </w:r>
          </w:p>
          <w:p w14:paraId="534B8032" w14:textId="77777777"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w:t>
            </w:r>
            <w:r w:rsidRPr="0090569B">
              <w:rPr>
                <w:rFonts w:ascii="Times New Roman" w:eastAsia="Times New Roman" w:hAnsi="Times New Roman" w:cs="Times New Roman"/>
                <w:sz w:val="24"/>
                <w:szCs w:val="24"/>
                <w:lang w:eastAsia="ru-RU"/>
              </w:rPr>
              <w:lastRenderedPageBreak/>
              <w:t>согласно условиям Договора (Раздел V «Проект Договора» настоящей Документации)</w:t>
            </w:r>
          </w:p>
          <w:p w14:paraId="1281CF51" w14:textId="77777777" w:rsidR="006A5C09" w:rsidRPr="0014050E" w:rsidRDefault="006A5C09" w:rsidP="006A5C09">
            <w:pPr>
              <w:spacing w:after="0" w:line="240" w:lineRule="auto"/>
              <w:rPr>
                <w:rFonts w:ascii="Times New Roman" w:eastAsia="Times New Roman" w:hAnsi="Times New Roman" w:cs="Times New Roman"/>
                <w:sz w:val="24"/>
                <w:szCs w:val="24"/>
                <w:lang w:eastAsia="ru-RU"/>
              </w:rPr>
            </w:pPr>
          </w:p>
          <w:p w14:paraId="4B121C5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10D5E79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79221EE2"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w:t>
            </w:r>
            <w:r w:rsidRPr="006A5C09">
              <w:rPr>
                <w:rFonts w:ascii="Times New Roman" w:eastAsia="Times New Roman" w:hAnsi="Times New Roman" w:cs="Times New Roman"/>
                <w:sz w:val="24"/>
                <w:szCs w:val="24"/>
                <w:lang w:eastAsia="ru-RU"/>
              </w:rPr>
              <w:tab/>
              <w:t>Заказчик принимает в качестве обеспечения договора банковскую гарантию, выданную любым из перечисленных банков.</w:t>
            </w:r>
          </w:p>
          <w:p w14:paraId="60221ADA" w14:textId="77777777" w:rsidR="006A5C09" w:rsidRPr="00E10CED" w:rsidRDefault="006A5C09" w:rsidP="006A5C09">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176CFE01"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4B5939E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90F9FC6"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277139A3"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3DBCD95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10EB92A4"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3865467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04E09F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CE23448"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3CFC9449"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40D17E2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FE24D07"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67B1E6B9"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2EED379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5D7AD41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4C27DC63"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303E8DD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6AD5578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58D07F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5E76F0FB" w14:textId="77777777" w:rsidR="006A5C09"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1407C91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p>
          <w:p w14:paraId="1051185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121F593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Гарант - лицо, выдающее, предоставляющее гарантию;</w:t>
            </w:r>
          </w:p>
          <w:p w14:paraId="57AE286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Конкурса;</w:t>
            </w:r>
          </w:p>
          <w:p w14:paraId="4F511C0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Бенефициар – Заказчик.</w:t>
            </w:r>
          </w:p>
          <w:p w14:paraId="75AD6194"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7856294"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73238C52"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сумму банковской гарантии, соответствующую размеру обеспечения исполнения договора, указанному в Извещении;</w:t>
            </w:r>
          </w:p>
          <w:p w14:paraId="35CB2DB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3) Обязанность Гаранта уплатить Бенефициару по письменному требованию последнего сумму банковской гарантии в случае </w:t>
            </w:r>
            <w:r w:rsidRPr="006A5C09">
              <w:rPr>
                <w:rFonts w:ascii="Times New Roman" w:eastAsia="Times New Roman" w:hAnsi="Times New Roman" w:cs="Times New Roman"/>
                <w:sz w:val="24"/>
                <w:szCs w:val="24"/>
                <w:lang w:eastAsia="ru-RU"/>
              </w:rPr>
              <w:lastRenderedPageBreak/>
              <w:t>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4EA565C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4) Банковская гарантия должна быть безотзывной;</w:t>
            </w:r>
          </w:p>
          <w:p w14:paraId="3A3E41C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016E823B"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786CC7B"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5F4341"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36A3FF4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C84FCBE"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24E0D67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2 к документации.</w:t>
            </w:r>
          </w:p>
          <w:p w14:paraId="6090A471"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28015DA4" w14:textId="5C3C2A85" w:rsid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380A89" w14:textId="77777777" w:rsidR="00473689" w:rsidRPr="006A5C09" w:rsidRDefault="00473689" w:rsidP="006A5C09">
            <w:pPr>
              <w:spacing w:after="0" w:line="240" w:lineRule="auto"/>
              <w:jc w:val="both"/>
              <w:rPr>
                <w:rFonts w:ascii="Times New Roman" w:eastAsia="Times New Roman" w:hAnsi="Times New Roman" w:cs="Times New Roman"/>
                <w:sz w:val="24"/>
                <w:szCs w:val="24"/>
                <w:lang w:eastAsia="ru-RU"/>
              </w:rPr>
            </w:pPr>
          </w:p>
          <w:p w14:paraId="57722735" w14:textId="77777777" w:rsidR="006A5C09" w:rsidRPr="004E631E"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2.3 Основания, при наличии которых обеспечение исполнения Договора может быть увеличено, по сравнению с изначально </w:t>
            </w:r>
            <w:r w:rsidRPr="004E631E">
              <w:rPr>
                <w:rFonts w:ascii="Times New Roman" w:eastAsia="Times New Roman" w:hAnsi="Times New Roman" w:cs="Times New Roman"/>
                <w:sz w:val="24"/>
                <w:szCs w:val="24"/>
                <w:lang w:eastAsia="ru-RU"/>
              </w:rPr>
              <w:t>установленным:</w:t>
            </w:r>
          </w:p>
          <w:p w14:paraId="0FAD4E16" w14:textId="4FE57BFB" w:rsidR="006A5C09" w:rsidRDefault="006A5C09" w:rsidP="006E0CEF">
            <w:pPr>
              <w:spacing w:after="0" w:line="240" w:lineRule="auto"/>
              <w:jc w:val="both"/>
              <w:rPr>
                <w:rFonts w:ascii="Times New Roman" w:eastAsia="Times New Roman" w:hAnsi="Times New Roman" w:cs="Times New Roman"/>
                <w:sz w:val="24"/>
                <w:szCs w:val="24"/>
                <w:lang w:eastAsia="ru-RU"/>
              </w:rPr>
            </w:pPr>
            <w:r w:rsidRPr="004E631E">
              <w:rPr>
                <w:rFonts w:ascii="Times New Roman" w:eastAsia="Times New Roman" w:hAnsi="Times New Roman" w:cs="Times New Roman"/>
                <w:sz w:val="24"/>
                <w:szCs w:val="24"/>
                <w:lang w:eastAsia="ru-RU"/>
              </w:rPr>
              <w:t xml:space="preserve">В случае, если предложение Участника о </w:t>
            </w:r>
            <w:r w:rsidR="00473689" w:rsidRPr="004E631E">
              <w:rPr>
                <w:rFonts w:ascii="Times New Roman" w:eastAsia="Times New Roman" w:hAnsi="Times New Roman" w:cs="Times New Roman"/>
                <w:sz w:val="24"/>
                <w:szCs w:val="24"/>
                <w:lang w:eastAsia="ru-RU"/>
              </w:rPr>
              <w:t>величине Коэффициента снижения удельн</w:t>
            </w:r>
            <w:r w:rsidR="006F6922" w:rsidRPr="004E631E">
              <w:rPr>
                <w:rFonts w:ascii="Times New Roman" w:eastAsia="Times New Roman" w:hAnsi="Times New Roman" w:cs="Times New Roman"/>
                <w:sz w:val="24"/>
                <w:szCs w:val="24"/>
                <w:lang w:eastAsia="ru-RU"/>
              </w:rPr>
              <w:t>ой</w:t>
            </w:r>
            <w:r w:rsidR="00473689" w:rsidRPr="004E631E">
              <w:rPr>
                <w:rFonts w:ascii="Times New Roman" w:eastAsia="Times New Roman" w:hAnsi="Times New Roman" w:cs="Times New Roman"/>
                <w:sz w:val="24"/>
                <w:szCs w:val="24"/>
                <w:lang w:eastAsia="ru-RU"/>
              </w:rPr>
              <w:t xml:space="preserve"> </w:t>
            </w:r>
            <w:r w:rsidR="006F6922" w:rsidRPr="004E631E">
              <w:rPr>
                <w:rFonts w:ascii="Times New Roman" w:eastAsia="Times New Roman" w:hAnsi="Times New Roman" w:cs="Times New Roman"/>
                <w:sz w:val="24"/>
                <w:szCs w:val="24"/>
                <w:lang w:eastAsia="ru-RU"/>
              </w:rPr>
              <w:t>стоимости за единицу Работ</w:t>
            </w:r>
            <w:r w:rsidR="00E249A3" w:rsidRPr="004E631E">
              <w:rPr>
                <w:rFonts w:ascii="Times New Roman" w:eastAsia="Times New Roman" w:hAnsi="Times New Roman" w:cs="Times New Roman"/>
                <w:sz w:val="24"/>
                <w:szCs w:val="24"/>
                <w:lang w:eastAsia="ru-RU"/>
              </w:rPr>
              <w:t xml:space="preserve"> </w:t>
            </w:r>
            <w:r w:rsidRPr="004E631E">
              <w:rPr>
                <w:rFonts w:ascii="Times New Roman" w:eastAsia="Times New Roman" w:hAnsi="Times New Roman" w:cs="Times New Roman"/>
                <w:sz w:val="24"/>
                <w:szCs w:val="24"/>
                <w:lang w:eastAsia="ru-RU"/>
              </w:rPr>
              <w:t xml:space="preserve">предполагает снижение более чем на </w:t>
            </w:r>
            <w:r w:rsidR="00473689" w:rsidRPr="004E631E">
              <w:rPr>
                <w:rFonts w:ascii="Times New Roman" w:eastAsia="Times New Roman" w:hAnsi="Times New Roman" w:cs="Times New Roman"/>
                <w:sz w:val="24"/>
                <w:szCs w:val="24"/>
                <w:lang w:eastAsia="ru-RU"/>
              </w:rPr>
              <w:t>10</w:t>
            </w:r>
            <w:r w:rsidR="006E0CEF" w:rsidRPr="004E631E">
              <w:rPr>
                <w:rFonts w:ascii="Times New Roman" w:eastAsia="Times New Roman" w:hAnsi="Times New Roman" w:cs="Times New Roman"/>
                <w:sz w:val="24"/>
                <w:szCs w:val="24"/>
                <w:lang w:eastAsia="ru-RU"/>
              </w:rPr>
              <w:t xml:space="preserve"> (десять) </w:t>
            </w:r>
            <w:r w:rsidR="00473689" w:rsidRPr="004E631E">
              <w:rPr>
                <w:rFonts w:ascii="Times New Roman" w:eastAsia="Times New Roman" w:hAnsi="Times New Roman" w:cs="Times New Roman"/>
                <w:sz w:val="24"/>
                <w:szCs w:val="24"/>
                <w:lang w:eastAsia="ru-RU"/>
              </w:rPr>
              <w:t>%</w:t>
            </w:r>
            <w:r w:rsidRPr="004E631E">
              <w:rPr>
                <w:rFonts w:ascii="Times New Roman" w:eastAsia="Times New Roman" w:hAnsi="Times New Roman" w:cs="Times New Roman"/>
                <w:sz w:val="24"/>
                <w:szCs w:val="24"/>
                <w:lang w:eastAsia="ru-RU"/>
              </w:rPr>
              <w:t xml:space="preserve">  от начальной (максимальной) цены </w:t>
            </w:r>
            <w:r w:rsidR="006F6922" w:rsidRPr="004E631E">
              <w:rPr>
                <w:rFonts w:ascii="Times New Roman" w:eastAsia="Times New Roman" w:hAnsi="Times New Roman" w:cs="Times New Roman"/>
                <w:sz w:val="24"/>
                <w:szCs w:val="24"/>
                <w:lang w:eastAsia="ru-RU"/>
              </w:rPr>
              <w:t>удельной стоимости за единицу Работ</w:t>
            </w:r>
            <w:r w:rsidRPr="004E631E">
              <w:rPr>
                <w:rFonts w:ascii="Times New Roman" w:eastAsia="Times New Roman" w:hAnsi="Times New Roman" w:cs="Times New Roman"/>
                <w:sz w:val="24"/>
                <w:szCs w:val="24"/>
                <w:lang w:eastAsia="ru-RU"/>
              </w:rPr>
              <w:t>, указанной в Документации,</w:t>
            </w:r>
            <w:r w:rsidRPr="006A5C09">
              <w:rPr>
                <w:rFonts w:ascii="Times New Roman" w:eastAsia="Times New Roman" w:hAnsi="Times New Roman" w:cs="Times New Roman"/>
                <w:sz w:val="24"/>
                <w:szCs w:val="24"/>
                <w:lang w:eastAsia="ru-RU"/>
              </w:rPr>
              <w:t xml:space="preserve"> то размер обеспечения Договора увеличивается в </w:t>
            </w:r>
            <w:r w:rsidR="006E0CEF">
              <w:rPr>
                <w:rFonts w:ascii="Times New Roman" w:eastAsia="Times New Roman" w:hAnsi="Times New Roman" w:cs="Times New Roman"/>
                <w:sz w:val="24"/>
                <w:szCs w:val="24"/>
                <w:lang w:eastAsia="ru-RU"/>
              </w:rPr>
              <w:t>2</w:t>
            </w:r>
            <w:r w:rsidRPr="006A5C09">
              <w:rPr>
                <w:rFonts w:ascii="Times New Roman" w:eastAsia="Times New Roman" w:hAnsi="Times New Roman" w:cs="Times New Roman"/>
                <w:sz w:val="24"/>
                <w:szCs w:val="24"/>
                <w:lang w:eastAsia="ru-RU"/>
              </w:rPr>
              <w:t xml:space="preserve"> (</w:t>
            </w:r>
            <w:r w:rsidR="006E0CEF">
              <w:rPr>
                <w:rFonts w:ascii="Times New Roman" w:eastAsia="Times New Roman" w:hAnsi="Times New Roman" w:cs="Times New Roman"/>
                <w:sz w:val="24"/>
                <w:szCs w:val="24"/>
                <w:lang w:eastAsia="ru-RU"/>
              </w:rPr>
              <w:t>два</w:t>
            </w:r>
            <w:r w:rsidRPr="006A5C09">
              <w:rPr>
                <w:rFonts w:ascii="Times New Roman" w:eastAsia="Times New Roman" w:hAnsi="Times New Roman" w:cs="Times New Roman"/>
                <w:sz w:val="24"/>
                <w:szCs w:val="24"/>
                <w:lang w:eastAsia="ru-RU"/>
              </w:rPr>
              <w:t xml:space="preserve">) раза по сравнению с указанным в настоящем пункте размером обеспечения исполнения Договора и составит </w:t>
            </w:r>
            <w:r w:rsidR="006E0CEF">
              <w:rPr>
                <w:rFonts w:ascii="Times New Roman" w:eastAsia="Times New Roman" w:hAnsi="Times New Roman" w:cs="Times New Roman"/>
                <w:sz w:val="24"/>
                <w:szCs w:val="24"/>
                <w:lang w:eastAsia="ru-RU"/>
              </w:rPr>
              <w:t>2 (два) %.</w:t>
            </w:r>
          </w:p>
          <w:p w14:paraId="11380D32" w14:textId="77777777" w:rsidR="006E0CEF" w:rsidRPr="006A5C09" w:rsidRDefault="006E0CEF" w:rsidP="006E0CEF">
            <w:pPr>
              <w:spacing w:after="0" w:line="240" w:lineRule="auto"/>
              <w:jc w:val="both"/>
              <w:rPr>
                <w:rFonts w:ascii="Times New Roman" w:eastAsia="Times New Roman" w:hAnsi="Times New Roman" w:cs="Times New Roman"/>
                <w:sz w:val="24"/>
                <w:szCs w:val="24"/>
                <w:lang w:eastAsia="ru-RU"/>
              </w:rPr>
            </w:pPr>
          </w:p>
          <w:p w14:paraId="26456F7D" w14:textId="7FA55706" w:rsidR="00152DCE" w:rsidRPr="00152DCE" w:rsidRDefault="006A5C09" w:rsidP="006A5C09">
            <w:pPr>
              <w:autoSpaceDE w:val="0"/>
              <w:autoSpaceDN w:val="0"/>
              <w:adjustRightInd w:val="0"/>
              <w:spacing w:after="0" w:line="240" w:lineRule="auto"/>
              <w:jc w:val="both"/>
              <w:rPr>
                <w:rFonts w:ascii="Times New Roman" w:eastAsia="Calibri" w:hAnsi="Times New Roman" w:cs="Times New Roman"/>
                <w:color w:val="000000"/>
                <w:sz w:val="24"/>
                <w:szCs w:val="24"/>
              </w:rPr>
            </w:pPr>
            <w:r w:rsidRPr="006A5C09">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w:t>
            </w:r>
            <w:r w:rsidR="006E0CEF">
              <w:rPr>
                <w:rFonts w:ascii="Times New Roman" w:eastAsia="Times New Roman" w:hAnsi="Times New Roman" w:cs="Times New Roman"/>
                <w:sz w:val="24"/>
                <w:szCs w:val="24"/>
                <w:lang w:eastAsia="ru-RU"/>
              </w:rPr>
              <w:t>,</w:t>
            </w:r>
            <w:r w:rsidRPr="006A5C09">
              <w:rPr>
                <w:rFonts w:ascii="Times New Roman" w:eastAsia="Times New Roman" w:hAnsi="Times New Roman" w:cs="Times New Roman"/>
                <w:sz w:val="24"/>
                <w:szCs w:val="24"/>
                <w:lang w:eastAsia="ru-RU"/>
              </w:rPr>
              <w:t xml:space="preserve">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и Документации о закупке, а также в договоре, заключаемом по результатам закупки</w:t>
            </w:r>
          </w:p>
        </w:tc>
      </w:tr>
      <w:tr w:rsidR="006C48A1" w:rsidRPr="00152DCE" w14:paraId="78002E4C" w14:textId="77777777" w:rsidTr="006A5C09">
        <w:tc>
          <w:tcPr>
            <w:tcW w:w="1063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6A5C09">
        <w:tc>
          <w:tcPr>
            <w:tcW w:w="10634" w:type="dxa"/>
            <w:gridSpan w:val="2"/>
            <w:shd w:val="clear" w:color="auto" w:fill="auto"/>
          </w:tcPr>
          <w:p w14:paraId="39FD007D" w14:textId="0679D691"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7E7553">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434DDFD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59B3979B"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001DF0EB"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7E7553"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End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32137"/>
      <w:bookmarkEnd w:id="4"/>
      <w:bookmarkEnd w:id="5"/>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6"/>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32138"/>
      <w:bookmarkEnd w:id="7"/>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E0CEF"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124AF2C1" w14:textId="77777777" w:rsidR="006E0CEF" w:rsidRPr="006E0CEF"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E0CEF">
              <w:rPr>
                <w:rFonts w:ascii="Times New Roman" w:eastAsia="Calibri" w:hAnsi="Times New Roman" w:cs="Times New Roman"/>
                <w:bCs/>
                <w:color w:val="000000"/>
                <w:sz w:val="24"/>
                <w:szCs w:val="24"/>
              </w:rPr>
              <w:t>Камалдинов Андрей Аминович,</w:t>
            </w:r>
          </w:p>
          <w:p w14:paraId="604F8C0F" w14:textId="69EC1C3A" w:rsidR="006E0CEF" w:rsidRPr="0071115D"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E0CEF">
              <w:rPr>
                <w:rFonts w:ascii="Times New Roman" w:eastAsia="Calibri" w:hAnsi="Times New Roman" w:cs="Times New Roman"/>
                <w:bCs/>
                <w:color w:val="000000"/>
                <w:sz w:val="24"/>
                <w:szCs w:val="24"/>
              </w:rPr>
              <w:t>тел</w:t>
            </w:r>
            <w:r w:rsidRPr="0071115D">
              <w:rPr>
                <w:rFonts w:ascii="Times New Roman" w:eastAsia="Calibri" w:hAnsi="Times New Roman" w:cs="Times New Roman"/>
                <w:bCs/>
                <w:color w:val="000000"/>
                <w:sz w:val="24"/>
                <w:szCs w:val="24"/>
              </w:rPr>
              <w:t xml:space="preserve">. + 7 (347) 221-53-39, </w:t>
            </w:r>
            <w:r w:rsidRPr="006E0CEF">
              <w:rPr>
                <w:rFonts w:ascii="Times New Roman" w:eastAsia="Calibri" w:hAnsi="Times New Roman" w:cs="Times New Roman"/>
                <w:bCs/>
                <w:color w:val="000000"/>
                <w:sz w:val="24"/>
                <w:szCs w:val="24"/>
                <w:lang w:val="en-US"/>
              </w:rPr>
              <w:t>e</w:t>
            </w:r>
            <w:r w:rsidRPr="0071115D">
              <w:rPr>
                <w:rFonts w:ascii="Times New Roman" w:eastAsia="Calibri" w:hAnsi="Times New Roman" w:cs="Times New Roman"/>
                <w:bCs/>
                <w:color w:val="000000"/>
                <w:sz w:val="24"/>
                <w:szCs w:val="24"/>
              </w:rPr>
              <w:t>-</w:t>
            </w:r>
            <w:r w:rsidRPr="006E0CEF">
              <w:rPr>
                <w:rFonts w:ascii="Times New Roman" w:eastAsia="Calibri" w:hAnsi="Times New Roman" w:cs="Times New Roman"/>
                <w:bCs/>
                <w:color w:val="000000"/>
                <w:sz w:val="24"/>
                <w:szCs w:val="24"/>
                <w:lang w:val="en-US"/>
              </w:rPr>
              <w:t>mail</w:t>
            </w:r>
            <w:r w:rsidRPr="0071115D">
              <w:rPr>
                <w:rFonts w:ascii="Times New Roman" w:eastAsia="Calibri" w:hAnsi="Times New Roman" w:cs="Times New Roman"/>
                <w:bCs/>
                <w:color w:val="000000"/>
                <w:sz w:val="24"/>
                <w:szCs w:val="24"/>
              </w:rPr>
              <w:t xml:space="preserve">: </w:t>
            </w:r>
            <w:hyperlink r:id="rId23" w:history="1">
              <w:r w:rsidRPr="006E0CEF">
                <w:rPr>
                  <w:rStyle w:val="a3"/>
                  <w:rFonts w:ascii="Times New Roman" w:eastAsia="Calibri" w:hAnsi="Times New Roman" w:cs="Times New Roman"/>
                  <w:bCs/>
                  <w:sz w:val="24"/>
                  <w:szCs w:val="24"/>
                  <w:lang w:val="en-US"/>
                </w:rPr>
                <w:t>a</w:t>
              </w:r>
              <w:r w:rsidRPr="0071115D">
                <w:rPr>
                  <w:rStyle w:val="a3"/>
                  <w:rFonts w:ascii="Times New Roman" w:eastAsia="Calibri" w:hAnsi="Times New Roman" w:cs="Times New Roman"/>
                  <w:bCs/>
                  <w:sz w:val="24"/>
                  <w:szCs w:val="24"/>
                </w:rPr>
                <w:t>.</w:t>
              </w:r>
              <w:r w:rsidRPr="006E0CEF">
                <w:rPr>
                  <w:rStyle w:val="a3"/>
                  <w:rFonts w:ascii="Times New Roman" w:eastAsia="Calibri" w:hAnsi="Times New Roman" w:cs="Times New Roman"/>
                  <w:bCs/>
                  <w:sz w:val="24"/>
                  <w:szCs w:val="24"/>
                  <w:lang w:val="en-US"/>
                </w:rPr>
                <w:t>kamaldinov</w:t>
              </w:r>
              <w:r w:rsidRPr="0071115D">
                <w:rPr>
                  <w:rStyle w:val="a3"/>
                  <w:rFonts w:ascii="Times New Roman" w:eastAsia="Calibri" w:hAnsi="Times New Roman" w:cs="Times New Roman"/>
                  <w:bCs/>
                  <w:sz w:val="24"/>
                  <w:szCs w:val="24"/>
                </w:rPr>
                <w:t>@</w:t>
              </w:r>
              <w:r w:rsidRPr="006E0CEF">
                <w:rPr>
                  <w:rStyle w:val="a3"/>
                  <w:rFonts w:ascii="Times New Roman" w:eastAsia="Calibri" w:hAnsi="Times New Roman" w:cs="Times New Roman"/>
                  <w:bCs/>
                  <w:sz w:val="24"/>
                  <w:szCs w:val="24"/>
                  <w:lang w:val="en-US"/>
                </w:rPr>
                <w:t>bashtel</w:t>
              </w:r>
              <w:r w:rsidRPr="0071115D">
                <w:rPr>
                  <w:rStyle w:val="a3"/>
                  <w:rFonts w:ascii="Times New Roman" w:eastAsia="Calibri" w:hAnsi="Times New Roman" w:cs="Times New Roman"/>
                  <w:bCs/>
                  <w:sz w:val="24"/>
                  <w:szCs w:val="24"/>
                </w:rPr>
                <w:t>.</w:t>
              </w:r>
              <w:proofErr w:type="spellStart"/>
              <w:r w:rsidRPr="006E0CEF">
                <w:rPr>
                  <w:rStyle w:val="a3"/>
                  <w:rFonts w:ascii="Times New Roman" w:eastAsia="Calibri" w:hAnsi="Times New Roman" w:cs="Times New Roman"/>
                  <w:bCs/>
                  <w:sz w:val="24"/>
                  <w:szCs w:val="24"/>
                  <w:lang w:val="en-US"/>
                </w:rPr>
                <w:t>ru</w:t>
              </w:r>
              <w:proofErr w:type="spellEnd"/>
            </w:hyperlink>
          </w:p>
          <w:p w14:paraId="7E98B5D2" w14:textId="77777777" w:rsidR="006E0CEF" w:rsidRPr="0071115D"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4E41E5B" w14:textId="2AFBA08C" w:rsidR="00152DCE" w:rsidRPr="0071115D" w:rsidRDefault="00152DCE" w:rsidP="00605876">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71115D"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1" w:name="форма2"/>
            <w:bookmarkEnd w:id="10"/>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152DCE">
              <w:rPr>
                <w:rFonts w:ascii="Times New Roman" w:eastAsia="Times New Roman" w:hAnsi="Times New Roman" w:cs="Times New Roman"/>
                <w:bCs/>
                <w:sz w:val="24"/>
                <w:szCs w:val="24"/>
                <w:lang w:eastAsia="ru-RU"/>
              </w:rPr>
              <w:lastRenderedPageBreak/>
              <w:t>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152DCE">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152DCE">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4"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6-22T00:00:00Z">
                <w:dateFormat w:val="«dd» MMMM yyyy 'года'"/>
                <w:lid w:val="ru-RU"/>
                <w:storeMappedDataAs w:val="dateTime"/>
                <w:calendar w:val="gregorian"/>
              </w:date>
            </w:sdtPr>
            <w:sdtEndPr/>
            <w:sdtContent>
              <w:p w14:paraId="0299FCFF" w14:textId="76B2A54E" w:rsidR="00152DCE" w:rsidRPr="00152DCE" w:rsidRDefault="004A00BC"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июня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156711C2" w:rsidR="00152DCE" w:rsidRPr="00152DCE" w:rsidRDefault="007E7553"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7-08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«08»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3D867B95" w:rsidR="00152DCE" w:rsidRDefault="007E7553"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7-08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«08»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2499D51C" w:rsidR="00152DCE" w:rsidRPr="00152DCE" w:rsidRDefault="007E7553"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7-14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«14»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06DC142F"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7-10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«10» июля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1893E1A"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7-15T00:00:00Z">
                  <w:dateFormat w:val="«dd» MMMM yyyy 'года'"/>
                  <w:lid w:val="ru-RU"/>
                  <w:storeMappedDataAs w:val="dateTime"/>
                  <w:calendar w:val="gregorian"/>
                </w:date>
              </w:sdtPr>
              <w:sdtEndPr/>
              <w:sdtContent>
                <w:r w:rsidR="00FD4EB3">
                  <w:rPr>
                    <w:rFonts w:ascii="Times New Roman" w:eastAsia="Times New Roman" w:hAnsi="Times New Roman" w:cs="Times New Roman"/>
                    <w:sz w:val="24"/>
                    <w:szCs w:val="24"/>
                    <w:lang w:eastAsia="ru-RU"/>
                  </w:rPr>
                  <w:t>«15» июля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27A12C4E"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24T00:00:00Z">
                  <w:dateFormat w:val="«dd» MMMM yyyy 'года'"/>
                  <w:lid w:val="ru-RU"/>
                  <w:storeMappedDataAs w:val="dateTime"/>
                  <w:calendar w:val="gregorian"/>
                </w:date>
              </w:sdtPr>
              <w:sdtEndPr/>
              <w:sdtContent>
                <w:r w:rsidR="000B0398">
                  <w:rPr>
                    <w:rFonts w:ascii="Times New Roman" w:eastAsia="Times New Roman" w:hAnsi="Times New Roman" w:cs="Times New Roman"/>
                    <w:sz w:val="24"/>
                    <w:szCs w:val="24"/>
                    <w:lang w:eastAsia="ru-RU"/>
                  </w:rPr>
                  <w:t>«24»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9" w:name="форма9"/>
            <w:bookmarkEnd w:id="18"/>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2E4CFC7B" w14:textId="39CAE13E"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6-22T00:00:00Z">
                  <w:dateFormat w:val="«dd» MMMM yyyy 'года'"/>
                  <w:lid w:val="ru-RU"/>
                  <w:storeMappedDataAs w:val="dateTime"/>
                  <w:calendar w:val="gregorian"/>
                </w:date>
              </w:sdtPr>
              <w:sdtEndPr/>
              <w:sdtContent>
                <w:r w:rsidR="004A00BC">
                  <w:rPr>
                    <w:rFonts w:ascii="Times New Roman" w:eastAsia="Times New Roman" w:hAnsi="Times New Roman" w:cs="Times New Roman"/>
                    <w:b/>
                    <w:sz w:val="24"/>
                    <w:szCs w:val="24"/>
                    <w:lang w:eastAsia="ru-RU"/>
                  </w:rPr>
                  <w:t>«22» июня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0D379825"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7-03T00:00:00Z">
                  <w:dateFormat w:val="«dd» MMMM yyyy 'года'"/>
                  <w:lid w:val="ru-RU"/>
                  <w:storeMappedDataAs w:val="dateTime"/>
                  <w:calendar w:val="gregorian"/>
                </w:date>
              </w:sdtPr>
              <w:sdtEndPr/>
              <w:sdtContent>
                <w:r w:rsidR="00FD4EB3">
                  <w:rPr>
                    <w:rFonts w:ascii="Times New Roman" w:eastAsia="Times New Roman" w:hAnsi="Times New Roman" w:cs="Times New Roman"/>
                    <w:b/>
                    <w:sz w:val="24"/>
                    <w:szCs w:val="24"/>
                    <w:lang w:eastAsia="ru-RU"/>
                  </w:rPr>
                  <w:t>«03» июля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w:t>
            </w:r>
            <w:r w:rsidRPr="00152DCE">
              <w:rPr>
                <w:rFonts w:ascii="Times New Roman" w:eastAsia="Times New Roman" w:hAnsi="Times New Roman" w:cs="Times New Roman"/>
                <w:sz w:val="24"/>
                <w:szCs w:val="24"/>
                <w:lang w:eastAsia="ru-RU"/>
              </w:rPr>
              <w:lastRenderedPageBreak/>
              <w:t>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11A7C29" w14:textId="77777777" w:rsidR="00F03F50" w:rsidRPr="00F03F50" w:rsidRDefault="00F03F50" w:rsidP="00F03F50">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Минимальное количество Победителей – 1 (один).</w:t>
            </w:r>
          </w:p>
          <w:p w14:paraId="21FB520F" w14:textId="7DA85722" w:rsidR="00F03F50" w:rsidRDefault="00F03F50" w:rsidP="00F03F50">
            <w:pPr>
              <w:spacing w:after="0" w:line="240" w:lineRule="auto"/>
              <w:jc w:val="both"/>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 по Лоту –</w:t>
            </w:r>
            <w:r>
              <w:rPr>
                <w:rFonts w:ascii="Times New Roman" w:hAnsi="Times New Roman" w:cs="Times New Roman"/>
                <w:sz w:val="24"/>
                <w:szCs w:val="24"/>
              </w:rPr>
              <w:t>6</w:t>
            </w:r>
            <w:r w:rsidRPr="0002514E">
              <w:rPr>
                <w:rFonts w:ascii="Times New Roman" w:hAnsi="Times New Roman" w:cs="Times New Roman"/>
                <w:sz w:val="24"/>
                <w:szCs w:val="24"/>
              </w:rPr>
              <w:t xml:space="preserve"> (</w:t>
            </w:r>
            <w:r>
              <w:rPr>
                <w:rFonts w:ascii="Times New Roman" w:hAnsi="Times New Roman" w:cs="Times New Roman"/>
                <w:sz w:val="24"/>
                <w:szCs w:val="24"/>
              </w:rPr>
              <w:t>шесть</w:t>
            </w:r>
            <w:r w:rsidRPr="0002514E">
              <w:rPr>
                <w:rFonts w:ascii="Times New Roman" w:hAnsi="Times New Roman" w:cs="Times New Roman"/>
                <w:sz w:val="24"/>
                <w:szCs w:val="24"/>
              </w:rPr>
              <w:t>).</w:t>
            </w:r>
          </w:p>
          <w:p w14:paraId="3E23BB1F" w14:textId="77777777" w:rsidR="00F03F50" w:rsidRDefault="00F03F50" w:rsidP="00F03F50">
            <w:pPr>
              <w:spacing w:after="0" w:line="240" w:lineRule="auto"/>
              <w:jc w:val="both"/>
              <w:rPr>
                <w:rFonts w:ascii="Times New Roman" w:eastAsia="Times New Roman" w:hAnsi="Times New Roman" w:cs="Times New Roman"/>
                <w:sz w:val="24"/>
                <w:szCs w:val="24"/>
                <w:lang w:eastAsia="ru-RU"/>
              </w:rPr>
            </w:pPr>
          </w:p>
          <w:p w14:paraId="5C20D363" w14:textId="1505FE59"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r w:rsidRPr="00F03F50">
              <w:rPr>
                <w:rFonts w:ascii="Times New Roman" w:eastAsia="Times New Roman" w:hAnsi="Times New Roman" w:cs="Times New Roman"/>
                <w:sz w:val="24"/>
                <w:szCs w:val="24"/>
                <w:lang w:eastAsia="ru-RU"/>
              </w:rPr>
              <w:t>Максимально возможное количество победителей по лоту зависит от количества допущенных участников, но не более целевого количества победителей по Лоту и определяется следующим образом:</w:t>
            </w:r>
          </w:p>
          <w:p w14:paraId="725A7479" w14:textId="77777777"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p>
          <w:tbl>
            <w:tblPr>
              <w:tblW w:w="651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2976"/>
            </w:tblGrid>
            <w:tr w:rsidR="00F03F50" w:rsidRPr="00F03F50" w14:paraId="739DADA8"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13333B4C" w14:textId="4FCC3EDB" w:rsidR="00F03F50" w:rsidRPr="00F03F50" w:rsidRDefault="00F03F50" w:rsidP="00F03F50">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Количество</w:t>
                  </w:r>
                  <w:r>
                    <w:t xml:space="preserve"> </w:t>
                  </w:r>
                  <w:r w:rsidRPr="00F03F50">
                    <w:rPr>
                      <w:rFonts w:ascii="Times New Roman" w:eastAsia="Times New Roman" w:hAnsi="Times New Roman" w:cs="Times New Roman"/>
                      <w:bCs/>
                      <w:sz w:val="26"/>
                      <w:szCs w:val="26"/>
                      <w:lang w:eastAsia="ru-RU"/>
                    </w:rPr>
                    <w:t>допущенных участников</w:t>
                  </w:r>
                </w:p>
              </w:tc>
              <w:tc>
                <w:tcPr>
                  <w:tcW w:w="2976" w:type="dxa"/>
                  <w:tcBorders>
                    <w:top w:val="single" w:sz="4" w:space="0" w:color="auto"/>
                    <w:left w:val="single" w:sz="4" w:space="0" w:color="auto"/>
                    <w:bottom w:val="single" w:sz="4" w:space="0" w:color="auto"/>
                    <w:right w:val="single" w:sz="4" w:space="0" w:color="auto"/>
                  </w:tcBorders>
                  <w:hideMark/>
                </w:tcPr>
                <w:p w14:paraId="2F769778" w14:textId="77777777" w:rsidR="00F03F50" w:rsidRPr="00F03F50" w:rsidRDefault="00F03F50" w:rsidP="00F03F50">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Максимальное количество победителей</w:t>
                  </w:r>
                </w:p>
              </w:tc>
            </w:tr>
            <w:tr w:rsidR="00F03F50" w:rsidRPr="00F03F50" w14:paraId="6F90AE23"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031C08C9" w14:textId="6F4CBD55" w:rsidR="00F03F50" w:rsidRPr="00F03F50" w:rsidRDefault="00F03F50" w:rsidP="00F03F50">
                  <w:pPr>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2</w:t>
                  </w:r>
                </w:p>
              </w:tc>
              <w:tc>
                <w:tcPr>
                  <w:tcW w:w="2976" w:type="dxa"/>
                  <w:tcBorders>
                    <w:top w:val="single" w:sz="4" w:space="0" w:color="auto"/>
                    <w:left w:val="single" w:sz="4" w:space="0" w:color="auto"/>
                    <w:bottom w:val="single" w:sz="4" w:space="0" w:color="auto"/>
                    <w:right w:val="single" w:sz="4" w:space="0" w:color="auto"/>
                  </w:tcBorders>
                  <w:hideMark/>
                </w:tcPr>
                <w:p w14:paraId="6589B925" w14:textId="77777777"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1</w:t>
                  </w:r>
                </w:p>
              </w:tc>
            </w:tr>
            <w:tr w:rsidR="00F03F50" w:rsidRPr="00F03F50" w14:paraId="2E5640EA"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1C756290" w14:textId="7C758FD8"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3</w:t>
                  </w:r>
                </w:p>
              </w:tc>
              <w:tc>
                <w:tcPr>
                  <w:tcW w:w="2976" w:type="dxa"/>
                  <w:tcBorders>
                    <w:top w:val="single" w:sz="4" w:space="0" w:color="auto"/>
                    <w:left w:val="single" w:sz="4" w:space="0" w:color="auto"/>
                    <w:bottom w:val="single" w:sz="4" w:space="0" w:color="auto"/>
                    <w:right w:val="single" w:sz="4" w:space="0" w:color="auto"/>
                  </w:tcBorders>
                  <w:hideMark/>
                </w:tcPr>
                <w:p w14:paraId="5E52ECE0" w14:textId="77777777"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2</w:t>
                  </w:r>
                </w:p>
              </w:tc>
            </w:tr>
            <w:tr w:rsidR="00F03F50" w:rsidRPr="00F03F50" w14:paraId="73C60F08" w14:textId="77777777" w:rsidTr="00F03F50">
              <w:tc>
                <w:tcPr>
                  <w:tcW w:w="3534" w:type="dxa"/>
                  <w:tcBorders>
                    <w:top w:val="single" w:sz="4" w:space="0" w:color="auto"/>
                    <w:left w:val="single" w:sz="4" w:space="0" w:color="auto"/>
                    <w:bottom w:val="single" w:sz="4" w:space="0" w:color="auto"/>
                    <w:right w:val="single" w:sz="4" w:space="0" w:color="auto"/>
                  </w:tcBorders>
                </w:tcPr>
                <w:p w14:paraId="76CEBD8D" w14:textId="67EF4267"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4</w:t>
                  </w:r>
                </w:p>
              </w:tc>
              <w:tc>
                <w:tcPr>
                  <w:tcW w:w="2976" w:type="dxa"/>
                  <w:tcBorders>
                    <w:top w:val="single" w:sz="4" w:space="0" w:color="auto"/>
                    <w:left w:val="single" w:sz="4" w:space="0" w:color="auto"/>
                    <w:bottom w:val="single" w:sz="4" w:space="0" w:color="auto"/>
                    <w:right w:val="single" w:sz="4" w:space="0" w:color="auto"/>
                  </w:tcBorders>
                </w:tcPr>
                <w:p w14:paraId="744AC720" w14:textId="60D35743"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Pr>
                      <w:rFonts w:ascii="Times New Roman" w:eastAsia="Times New Roman" w:hAnsi="Times New Roman" w:cs="Times New Roman"/>
                      <w:bCs/>
                      <w:i/>
                      <w:color w:val="000000"/>
                      <w:sz w:val="26"/>
                      <w:szCs w:val="26"/>
                      <w:lang w:eastAsia="ru-RU"/>
                    </w:rPr>
                    <w:t>3</w:t>
                  </w:r>
                </w:p>
              </w:tc>
            </w:tr>
            <w:tr w:rsidR="00F03F50" w:rsidRPr="00F03F50" w14:paraId="5E136D39"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3E052E4B" w14:textId="77777777"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5</w:t>
                  </w:r>
                </w:p>
              </w:tc>
              <w:tc>
                <w:tcPr>
                  <w:tcW w:w="2976" w:type="dxa"/>
                  <w:tcBorders>
                    <w:top w:val="single" w:sz="4" w:space="0" w:color="auto"/>
                    <w:left w:val="single" w:sz="4" w:space="0" w:color="auto"/>
                    <w:bottom w:val="single" w:sz="4" w:space="0" w:color="auto"/>
                    <w:right w:val="single" w:sz="4" w:space="0" w:color="auto"/>
                  </w:tcBorders>
                  <w:hideMark/>
                </w:tcPr>
                <w:p w14:paraId="67CDD28E" w14:textId="1855BCD1"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4</w:t>
                  </w:r>
                </w:p>
              </w:tc>
            </w:tr>
            <w:tr w:rsidR="00F03F50" w:rsidRPr="00F03F50" w14:paraId="4E7A0198"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2A52032B" w14:textId="1936CE85"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6</w:t>
                  </w:r>
                </w:p>
              </w:tc>
              <w:tc>
                <w:tcPr>
                  <w:tcW w:w="2976" w:type="dxa"/>
                  <w:tcBorders>
                    <w:top w:val="single" w:sz="4" w:space="0" w:color="auto"/>
                    <w:left w:val="single" w:sz="4" w:space="0" w:color="auto"/>
                    <w:bottom w:val="single" w:sz="4" w:space="0" w:color="auto"/>
                    <w:right w:val="single" w:sz="4" w:space="0" w:color="auto"/>
                  </w:tcBorders>
                </w:tcPr>
                <w:p w14:paraId="27504BD5" w14:textId="2C394D22"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5</w:t>
                  </w:r>
                </w:p>
              </w:tc>
            </w:tr>
            <w:tr w:rsidR="00F03F50" w:rsidRPr="00F03F50" w14:paraId="0673E281" w14:textId="77777777" w:rsidTr="00F03F50">
              <w:tc>
                <w:tcPr>
                  <w:tcW w:w="3534" w:type="dxa"/>
                  <w:tcBorders>
                    <w:top w:val="single" w:sz="4" w:space="0" w:color="auto"/>
                    <w:left w:val="single" w:sz="4" w:space="0" w:color="auto"/>
                    <w:bottom w:val="single" w:sz="4" w:space="0" w:color="auto"/>
                    <w:right w:val="single" w:sz="4" w:space="0" w:color="auto"/>
                  </w:tcBorders>
                </w:tcPr>
                <w:p w14:paraId="597040C1" w14:textId="10C8BC92"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7</w:t>
                  </w:r>
                  <w:r>
                    <w:rPr>
                      <w:rFonts w:ascii="Times New Roman" w:eastAsia="Times New Roman" w:hAnsi="Times New Roman" w:cs="Times New Roman"/>
                      <w:bCs/>
                      <w:color w:val="000000"/>
                      <w:sz w:val="26"/>
                      <w:szCs w:val="26"/>
                      <w:lang w:eastAsia="ru-RU"/>
                    </w:rPr>
                    <w:t xml:space="preserve"> и более</w:t>
                  </w:r>
                </w:p>
              </w:tc>
              <w:tc>
                <w:tcPr>
                  <w:tcW w:w="2976" w:type="dxa"/>
                  <w:tcBorders>
                    <w:top w:val="single" w:sz="4" w:space="0" w:color="auto"/>
                    <w:left w:val="single" w:sz="4" w:space="0" w:color="auto"/>
                    <w:bottom w:val="single" w:sz="4" w:space="0" w:color="auto"/>
                    <w:right w:val="single" w:sz="4" w:space="0" w:color="auto"/>
                  </w:tcBorders>
                </w:tcPr>
                <w:p w14:paraId="42710FB1" w14:textId="218D0070"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6</w:t>
                  </w:r>
                </w:p>
              </w:tc>
            </w:tr>
          </w:tbl>
          <w:p w14:paraId="53B3FE80" w14:textId="77777777"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p>
          <w:p w14:paraId="45DA1BA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B64B3C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4152DE9F"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14:paraId="23334C1C"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01FB998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lastRenderedPageBreak/>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2C3E85B9" w14:textId="616CB61D" w:rsidR="005F0375" w:rsidRPr="00A253B7" w:rsidRDefault="005F0375" w:rsidP="005F0375">
            <w:pPr>
              <w:spacing w:after="0" w:line="240" w:lineRule="auto"/>
              <w:jc w:val="both"/>
              <w:rPr>
                <w:rFonts w:ascii="Times New Roman" w:eastAsia="Times New Roman" w:hAnsi="Times New Roman" w:cs="Times New Roman"/>
                <w:sz w:val="24"/>
                <w:szCs w:val="24"/>
                <w:u w:val="single"/>
                <w:lang w:eastAsia="ru-RU"/>
              </w:rPr>
            </w:pPr>
            <w:r w:rsidRPr="00A253B7">
              <w:rPr>
                <w:rFonts w:ascii="Times New Roman" w:eastAsia="Times New Roman" w:hAnsi="Times New Roman" w:cs="Times New Roman"/>
                <w:sz w:val="24"/>
                <w:szCs w:val="24"/>
                <w:lang w:eastAsia="ru-RU"/>
              </w:rPr>
              <w:t xml:space="preserve">      </w:t>
            </w:r>
            <w:r w:rsidRPr="00A253B7">
              <w:rPr>
                <w:rFonts w:ascii="Times New Roman" w:eastAsia="Times New Roman" w:hAnsi="Times New Roman" w:cs="Times New Roman"/>
                <w:sz w:val="24"/>
                <w:szCs w:val="24"/>
                <w:u w:val="single"/>
                <w:lang w:eastAsia="ru-RU"/>
              </w:rPr>
              <w:t xml:space="preserve">В случае признания Победителями нескольких Участников, объем Лота распределяется </w:t>
            </w:r>
            <w:r w:rsidR="0037714D" w:rsidRPr="00A253B7">
              <w:rPr>
                <w:rFonts w:ascii="Times New Roman" w:eastAsia="Times New Roman" w:hAnsi="Times New Roman" w:cs="Times New Roman"/>
                <w:sz w:val="24"/>
                <w:szCs w:val="24"/>
                <w:u w:val="single"/>
                <w:lang w:eastAsia="ru-RU"/>
              </w:rPr>
              <w:t>в соответствие с Таблицей 1 пункта 15 Документации о закупке.</w:t>
            </w:r>
          </w:p>
          <w:p w14:paraId="2486B3BA" w14:textId="1E1E9ED3" w:rsidR="0037714D" w:rsidRPr="0037714D" w:rsidRDefault="0037714D" w:rsidP="0037714D">
            <w:pPr>
              <w:autoSpaceDE w:val="0"/>
              <w:autoSpaceDN w:val="0"/>
              <w:adjustRightInd w:val="0"/>
              <w:jc w:val="both"/>
              <w:rPr>
                <w:rFonts w:ascii="Times New Roman" w:eastAsia="Calibri" w:hAnsi="Times New Roman" w:cs="Times New Roman"/>
                <w:iCs/>
                <w:sz w:val="24"/>
              </w:rPr>
            </w:pPr>
            <w:r w:rsidRPr="0037714D">
              <w:rPr>
                <w:rFonts w:ascii="Times New Roman" w:eastAsia="Calibri" w:hAnsi="Times New Roman" w:cs="Times New Roman"/>
                <w:iCs/>
                <w:sz w:val="24"/>
              </w:rPr>
              <w:t xml:space="preserve">В случае, если количество победителей будет меньше </w:t>
            </w:r>
            <w:r w:rsidR="00E368DE">
              <w:rPr>
                <w:rFonts w:ascii="Times New Roman" w:eastAsia="Calibri" w:hAnsi="Times New Roman" w:cs="Times New Roman"/>
                <w:iCs/>
                <w:sz w:val="24"/>
              </w:rPr>
              <w:t>м</w:t>
            </w:r>
            <w:r w:rsidR="00E368DE" w:rsidRPr="00E368DE">
              <w:rPr>
                <w:rFonts w:ascii="Times New Roman" w:eastAsia="Calibri" w:hAnsi="Times New Roman" w:cs="Times New Roman"/>
                <w:iCs/>
                <w:sz w:val="24"/>
              </w:rPr>
              <w:t>аксимально</w:t>
            </w:r>
            <w:r w:rsidR="00E368DE">
              <w:rPr>
                <w:rFonts w:ascii="Times New Roman" w:eastAsia="Calibri" w:hAnsi="Times New Roman" w:cs="Times New Roman"/>
                <w:iCs/>
                <w:sz w:val="24"/>
              </w:rPr>
              <w:t>го</w:t>
            </w:r>
            <w:r w:rsidR="00E368DE" w:rsidRPr="00E368DE">
              <w:rPr>
                <w:rFonts w:ascii="Times New Roman" w:eastAsia="Calibri" w:hAnsi="Times New Roman" w:cs="Times New Roman"/>
                <w:iCs/>
                <w:sz w:val="24"/>
              </w:rPr>
              <w:t xml:space="preserve"> количеств</w:t>
            </w:r>
            <w:r w:rsidR="00E368DE">
              <w:rPr>
                <w:rFonts w:ascii="Times New Roman" w:eastAsia="Calibri" w:hAnsi="Times New Roman" w:cs="Times New Roman"/>
                <w:iCs/>
                <w:sz w:val="24"/>
              </w:rPr>
              <w:t>а</w:t>
            </w:r>
            <w:r w:rsidR="00E368DE" w:rsidRPr="00E368DE">
              <w:rPr>
                <w:rFonts w:ascii="Times New Roman" w:eastAsia="Calibri" w:hAnsi="Times New Roman" w:cs="Times New Roman"/>
                <w:iCs/>
                <w:sz w:val="24"/>
              </w:rPr>
              <w:t xml:space="preserve"> Победителей по Лоту, </w:t>
            </w:r>
            <w:r w:rsidRPr="0037714D">
              <w:rPr>
                <w:rFonts w:ascii="Times New Roman" w:eastAsia="Calibri" w:hAnsi="Times New Roman" w:cs="Times New Roman"/>
                <w:iCs/>
                <w:sz w:val="24"/>
              </w:rPr>
              <w:t>указанного в Документации о закупке, остаток объема Лота не распределяется.</w:t>
            </w:r>
          </w:p>
          <w:p w14:paraId="6D658F71" w14:textId="01CF4B06" w:rsidR="006C48A1" w:rsidRPr="00EB7D92" w:rsidRDefault="005F0375" w:rsidP="0048440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3F50" w:rsidRPr="00F03F50">
              <w:rPr>
                <w:rFonts w:ascii="Times New Roman" w:eastAsia="Times New Roman" w:hAnsi="Times New Roman" w:cs="Times New Roman"/>
                <w:sz w:val="24"/>
                <w:szCs w:val="24"/>
                <w:lang w:eastAsia="ru-RU"/>
              </w:rPr>
              <w:t xml:space="preserve">Итоговое количество победителей по </w:t>
            </w:r>
            <w:r w:rsidR="00B941E2">
              <w:rPr>
                <w:rFonts w:ascii="Times New Roman" w:eastAsia="Times New Roman" w:hAnsi="Times New Roman" w:cs="Times New Roman"/>
                <w:sz w:val="24"/>
                <w:szCs w:val="24"/>
                <w:lang w:eastAsia="ru-RU"/>
              </w:rPr>
              <w:t xml:space="preserve">Лоту </w:t>
            </w:r>
            <w:r w:rsidR="00F03F50" w:rsidRPr="00F03F50">
              <w:rPr>
                <w:rFonts w:ascii="Times New Roman" w:eastAsia="Times New Roman" w:hAnsi="Times New Roman" w:cs="Times New Roman"/>
                <w:sz w:val="24"/>
                <w:szCs w:val="24"/>
                <w:lang w:eastAsia="ru-RU"/>
              </w:rPr>
              <w:t xml:space="preserve">будет определено в протоколе </w:t>
            </w:r>
            <w:r w:rsidR="00F03F50">
              <w:rPr>
                <w:rFonts w:ascii="Times New Roman" w:eastAsia="Times New Roman" w:hAnsi="Times New Roman" w:cs="Times New Roman"/>
                <w:sz w:val="24"/>
                <w:szCs w:val="24"/>
                <w:lang w:eastAsia="ru-RU"/>
              </w:rPr>
              <w:t xml:space="preserve">подведения итогов Закупки и в зависимости от </w:t>
            </w:r>
            <w:r w:rsidRPr="00F03F50">
              <w:rPr>
                <w:rFonts w:ascii="Times New Roman" w:eastAsia="Times New Roman" w:hAnsi="Times New Roman" w:cs="Times New Roman"/>
                <w:sz w:val="24"/>
                <w:szCs w:val="24"/>
                <w:lang w:eastAsia="ru-RU"/>
              </w:rPr>
              <w:t>количества</w:t>
            </w:r>
            <w:r>
              <w:rPr>
                <w:rFonts w:ascii="Times New Roman" w:eastAsia="Times New Roman" w:hAnsi="Times New Roman" w:cs="Times New Roman"/>
                <w:sz w:val="24"/>
                <w:szCs w:val="24"/>
                <w:lang w:eastAsia="ru-RU"/>
              </w:rPr>
              <w:t xml:space="preserve"> </w:t>
            </w:r>
            <w:r w:rsidRPr="00F03F50">
              <w:rPr>
                <w:rFonts w:ascii="Times New Roman" w:eastAsia="Times New Roman" w:hAnsi="Times New Roman" w:cs="Times New Roman"/>
                <w:sz w:val="24"/>
                <w:szCs w:val="24"/>
                <w:lang w:eastAsia="ru-RU"/>
              </w:rPr>
              <w:t>участников</w:t>
            </w:r>
            <w:r w:rsidR="00F03F50">
              <w:rPr>
                <w:rFonts w:ascii="Times New Roman" w:eastAsia="Times New Roman" w:hAnsi="Times New Roman" w:cs="Times New Roman"/>
                <w:sz w:val="24"/>
                <w:szCs w:val="24"/>
                <w:lang w:eastAsia="ru-RU"/>
              </w:rPr>
              <w:t>, давших согласие на</w:t>
            </w:r>
            <w:r>
              <w:t xml:space="preserve"> </w:t>
            </w:r>
            <w:r w:rsidRPr="005F0375">
              <w:rPr>
                <w:rFonts w:ascii="Times New Roman" w:hAnsi="Times New Roman" w:cs="Times New Roman"/>
                <w:sz w:val="24"/>
              </w:rPr>
              <w:t>снижение</w:t>
            </w:r>
            <w:r>
              <w:t xml:space="preserve"> </w:t>
            </w:r>
            <w:r w:rsidRPr="005F0375">
              <w:rPr>
                <w:rFonts w:ascii="Times New Roman" w:eastAsia="Times New Roman" w:hAnsi="Times New Roman" w:cs="Times New Roman"/>
                <w:sz w:val="24"/>
                <w:szCs w:val="24"/>
                <w:lang w:eastAsia="ru-RU"/>
              </w:rPr>
              <w:t>коэффициента снижения единичной расценки товара (работы, услуги) (далее - Коэффициент) до уровня наименьшего Коэффициента из предложенных Участниками</w:t>
            </w:r>
            <w:r w:rsidR="00F03F50" w:rsidRPr="00F03F50">
              <w:rPr>
                <w:rFonts w:ascii="Times New Roman" w:eastAsia="Times New Roman" w:hAnsi="Times New Roman" w:cs="Times New Roman"/>
                <w:sz w:val="24"/>
                <w:szCs w:val="24"/>
                <w:lang w:eastAsia="ru-RU"/>
              </w:rPr>
              <w:t>.</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40D3F6FA" w14:textId="137D0F0B" w:rsidR="00C75DCB" w:rsidRDefault="00152DCE" w:rsidP="00152DCE">
            <w:pPr>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C75DCB">
              <w:rPr>
                <w:rFonts w:ascii="Times New Roman" w:eastAsia="Calibri" w:hAnsi="Times New Roman" w:cs="Times New Roman"/>
                <w:iCs/>
                <w:color w:val="000000"/>
                <w:sz w:val="24"/>
                <w:szCs w:val="24"/>
              </w:rPr>
              <w:t>вы</w:t>
            </w:r>
            <w:r w:rsidR="00C75DCB" w:rsidRPr="00C75DCB">
              <w:rPr>
                <w:rFonts w:ascii="Times New Roman" w:eastAsia="Times New Roman" w:hAnsi="Times New Roman" w:cs="Times New Roman"/>
                <w:sz w:val="24"/>
                <w:szCs w:val="24"/>
                <w:lang w:eastAsia="ru-RU"/>
              </w:rPr>
              <w:t>полнение работ для подключения клиентов сегментов B2C/B2B/B2G/B2O для нужд ПАО «Башинформсвязь»</w:t>
            </w:r>
            <w:r w:rsidR="00C75DCB">
              <w:rPr>
                <w:rFonts w:ascii="Times New Roman" w:eastAsia="Times New Roman" w:hAnsi="Times New Roman" w:cs="Times New Roman"/>
                <w:sz w:val="24"/>
                <w:szCs w:val="24"/>
                <w:lang w:eastAsia="ru-RU"/>
              </w:rPr>
              <w:t>.</w:t>
            </w:r>
          </w:p>
          <w:p w14:paraId="6373C2C0" w14:textId="77777777" w:rsidR="00C75DCB" w:rsidRDefault="00C75DCB" w:rsidP="00152DCE">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14:paraId="3A5243B5" w14:textId="1EB6BCC0"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w:t>
            </w:r>
            <w:r w:rsidRPr="00152DCE">
              <w:rPr>
                <w:rFonts w:ascii="Times New Roman" w:eastAsia="Times New Roman" w:hAnsi="Times New Roman" w:cs="Times New Roman"/>
                <w:sz w:val="24"/>
                <w:szCs w:val="24"/>
                <w:lang w:eastAsia="ru-RU"/>
              </w:rPr>
              <w:lastRenderedPageBreak/>
              <w:t>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62CCD603" w14:textId="77777777" w:rsidR="0066095B" w:rsidRPr="0066095B" w:rsidRDefault="00152DCE" w:rsidP="0066095B">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6095B" w:rsidRPr="0066095B">
              <w:rPr>
                <w:rFonts w:ascii="Times New Roman" w:eastAsia="Calibri" w:hAnsi="Times New Roman" w:cs="Times New Roman"/>
                <w:iCs/>
                <w:sz w:val="24"/>
                <w:szCs w:val="24"/>
              </w:rPr>
              <w:t>576 000 000,00 (Пятьсот семьдесят шесть миллионов) рублей 00 копеек, с учетом НДС.</w:t>
            </w:r>
          </w:p>
          <w:p w14:paraId="673B217B"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p>
          <w:p w14:paraId="62805734"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r w:rsidRPr="0066095B">
              <w:rPr>
                <w:rFonts w:ascii="Times New Roman" w:eastAsia="Calibri" w:hAnsi="Times New Roman" w:cs="Times New Roman"/>
                <w:iCs/>
                <w:sz w:val="24"/>
                <w:szCs w:val="24"/>
              </w:rPr>
              <w:t xml:space="preserve"> В том числе НДС (20%) 96 000 000,00 (Девяносто шесть миллионов) рублей 00 копеек</w:t>
            </w:r>
          </w:p>
          <w:p w14:paraId="709E58D4"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p>
          <w:p w14:paraId="470F660D" w14:textId="77777777"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r w:rsidRPr="0066095B">
              <w:rPr>
                <w:rFonts w:ascii="Times New Roman" w:eastAsia="Calibri" w:hAnsi="Times New Roman" w:cs="Times New Roman"/>
                <w:iCs/>
                <w:sz w:val="24"/>
                <w:szCs w:val="24"/>
              </w:rPr>
              <w:t xml:space="preserve">480 000 000,00 (Четыреста восемьдесят миллионов) рублей 00 копеек, без учета НДС. </w:t>
            </w:r>
          </w:p>
          <w:p w14:paraId="63E226FC" w14:textId="75FE7C9E"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1028813" w14:textId="670985DF" w:rsidR="0066095B" w:rsidRPr="0066095B" w:rsidRDefault="0066095B" w:rsidP="0066095B">
            <w:pPr>
              <w:spacing w:after="0" w:line="240" w:lineRule="auto"/>
              <w:jc w:val="both"/>
              <w:rPr>
                <w:rFonts w:ascii="Times New Roman" w:eastAsia="Calibri" w:hAnsi="Times New Roman" w:cs="Times New Roman"/>
                <w:iCs/>
                <w:sz w:val="24"/>
                <w:szCs w:val="24"/>
                <w:lang w:eastAsia="ru-RU"/>
              </w:rPr>
            </w:pPr>
            <w:r w:rsidRPr="0066095B">
              <w:rPr>
                <w:rFonts w:ascii="Times New Roman" w:eastAsia="Calibri" w:hAnsi="Times New Roman" w:cs="Times New Roman"/>
                <w:iCs/>
                <w:sz w:val="24"/>
                <w:szCs w:val="24"/>
                <w:lang w:eastAsia="ru-RU"/>
              </w:rPr>
              <w:t xml:space="preserve">Данный Конкурс предусматривает заключение по </w:t>
            </w:r>
            <w:r w:rsidRPr="0066095B">
              <w:rPr>
                <w:rFonts w:ascii="Times New Roman" w:eastAsia="Calibri" w:hAnsi="Times New Roman" w:cs="Times New Roman"/>
                <w:b/>
                <w:iCs/>
                <w:sz w:val="24"/>
                <w:szCs w:val="24"/>
                <w:lang w:eastAsia="ru-RU"/>
              </w:rPr>
              <w:t xml:space="preserve">Лоту №1 </w:t>
            </w:r>
            <w:r w:rsidRPr="0066095B">
              <w:rPr>
                <w:rFonts w:ascii="Times New Roman" w:eastAsia="Calibri" w:hAnsi="Times New Roman" w:cs="Times New Roman"/>
                <w:iCs/>
                <w:sz w:val="24"/>
                <w:szCs w:val="24"/>
                <w:lang w:eastAsia="ru-RU"/>
              </w:rPr>
              <w:t>до</w:t>
            </w:r>
            <w:r w:rsidRPr="0066095B">
              <w:rPr>
                <w:rFonts w:ascii="Times New Roman" w:eastAsia="Calibri" w:hAnsi="Times New Roman" w:cs="Times New Roman"/>
                <w:b/>
                <w:iCs/>
                <w:sz w:val="24"/>
                <w:szCs w:val="24"/>
                <w:lang w:eastAsia="ru-RU"/>
              </w:rPr>
              <w:t xml:space="preserve"> </w:t>
            </w:r>
            <w:r>
              <w:rPr>
                <w:rFonts w:ascii="Times New Roman" w:eastAsia="Calibri" w:hAnsi="Times New Roman" w:cs="Times New Roman"/>
                <w:b/>
                <w:iCs/>
                <w:sz w:val="24"/>
                <w:szCs w:val="24"/>
                <w:lang w:eastAsia="ru-RU"/>
              </w:rPr>
              <w:t>6</w:t>
            </w:r>
            <w:r w:rsidRPr="0066095B">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шести</w:t>
            </w:r>
            <w:r w:rsidRPr="0066095B">
              <w:rPr>
                <w:rFonts w:ascii="Times New Roman" w:eastAsia="Calibri" w:hAnsi="Times New Roman" w:cs="Times New Roman"/>
                <w:iCs/>
                <w:sz w:val="24"/>
                <w:szCs w:val="24"/>
                <w:lang w:eastAsia="ru-RU"/>
              </w:rPr>
              <w:t>) договоров с победителями Конкурса в соответствии с рейтингом участников Конкурса:</w:t>
            </w:r>
          </w:p>
          <w:p w14:paraId="192B2589" w14:textId="77777777" w:rsidR="0066095B" w:rsidRPr="0066095B" w:rsidRDefault="0066095B" w:rsidP="0066095B">
            <w:pPr>
              <w:spacing w:after="0" w:line="240" w:lineRule="auto"/>
              <w:jc w:val="right"/>
              <w:rPr>
                <w:rFonts w:ascii="Times New Roman" w:eastAsia="Calibri" w:hAnsi="Times New Roman" w:cs="Times New Roman"/>
                <w:iCs/>
                <w:sz w:val="24"/>
                <w:szCs w:val="24"/>
                <w:lang w:eastAsia="ru-RU"/>
              </w:rPr>
            </w:pPr>
            <w:r w:rsidRPr="0066095B">
              <w:rPr>
                <w:rFonts w:ascii="Times New Roman" w:eastAsia="Calibri" w:hAnsi="Times New Roman" w:cs="Times New Roman"/>
                <w:iCs/>
                <w:sz w:val="24"/>
                <w:szCs w:val="24"/>
                <w:lang w:eastAsia="ru-RU"/>
              </w:rPr>
              <w:t>Таблица 1</w:t>
            </w:r>
          </w:p>
          <w:tbl>
            <w:tblPr>
              <w:tblW w:w="7770" w:type="dxa"/>
              <w:tblLayout w:type="fixed"/>
              <w:tblLook w:val="04A0" w:firstRow="1" w:lastRow="0" w:firstColumn="1" w:lastColumn="0" w:noHBand="0" w:noVBand="1"/>
            </w:tblPr>
            <w:tblGrid>
              <w:gridCol w:w="994"/>
              <w:gridCol w:w="1470"/>
              <w:gridCol w:w="1223"/>
              <w:gridCol w:w="1389"/>
              <w:gridCol w:w="1347"/>
              <w:gridCol w:w="1347"/>
            </w:tblGrid>
            <w:tr w:rsidR="0066095B" w:rsidRPr="0066095B" w14:paraId="3D8B45FE" w14:textId="77777777" w:rsidTr="0066095B">
              <w:trPr>
                <w:trHeight w:val="1530"/>
              </w:trPr>
              <w:tc>
                <w:tcPr>
                  <w:tcW w:w="9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BAA13"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Рейтинг участника</w:t>
                  </w:r>
                </w:p>
              </w:tc>
              <w:tc>
                <w:tcPr>
                  <w:tcW w:w="1470" w:type="dxa"/>
                  <w:tcBorders>
                    <w:top w:val="single" w:sz="4" w:space="0" w:color="auto"/>
                    <w:left w:val="nil"/>
                    <w:bottom w:val="single" w:sz="4" w:space="0" w:color="auto"/>
                    <w:right w:val="single" w:sz="4" w:space="0" w:color="auto"/>
                  </w:tcBorders>
                  <w:shd w:val="clear" w:color="auto" w:fill="FFFFFF"/>
                  <w:vAlign w:val="center"/>
                  <w:hideMark/>
                </w:tcPr>
                <w:p w14:paraId="1CC86250"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4E704E82"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 от предельной общей цены Лота</w:t>
                  </w:r>
                </w:p>
              </w:tc>
              <w:tc>
                <w:tcPr>
                  <w:tcW w:w="1389" w:type="dxa"/>
                  <w:tcBorders>
                    <w:top w:val="single" w:sz="4" w:space="0" w:color="auto"/>
                    <w:left w:val="nil"/>
                    <w:bottom w:val="single" w:sz="4" w:space="0" w:color="auto"/>
                    <w:right w:val="single" w:sz="4" w:space="0" w:color="auto"/>
                  </w:tcBorders>
                  <w:shd w:val="clear" w:color="auto" w:fill="FFFFFF"/>
                  <w:vAlign w:val="center"/>
                  <w:hideMark/>
                </w:tcPr>
                <w:p w14:paraId="4580BAF3"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7690E16D"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2F251B0B"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66095B" w:rsidRPr="0066095B" w14:paraId="7B77FA08" w14:textId="77777777" w:rsidTr="0066095B">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230908AD"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1</w:t>
                  </w:r>
                </w:p>
              </w:tc>
              <w:tc>
                <w:tcPr>
                  <w:tcW w:w="1470" w:type="dxa"/>
                  <w:vMerge w:val="restart"/>
                  <w:tcBorders>
                    <w:top w:val="nil"/>
                    <w:left w:val="single" w:sz="4" w:space="0" w:color="auto"/>
                    <w:bottom w:val="single" w:sz="4" w:space="0" w:color="000000"/>
                    <w:right w:val="single" w:sz="4" w:space="0" w:color="auto"/>
                  </w:tcBorders>
                  <w:shd w:val="clear" w:color="auto" w:fill="FFFFFF"/>
                  <w:vAlign w:val="center"/>
                  <w:hideMark/>
                </w:tcPr>
                <w:p w14:paraId="2C9EA1CD" w14:textId="46987CE1"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576 000 000,00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5CB1FDDA" w14:textId="3550E075"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1</w:t>
                  </w:r>
                  <w:r w:rsidR="007C469B">
                    <w:rPr>
                      <w:rFonts w:ascii="Times New Roman" w:eastAsia="Times New Roman" w:hAnsi="Times New Roman" w:cs="Times New Roman"/>
                      <w:color w:val="000000"/>
                      <w:sz w:val="18"/>
                      <w:szCs w:val="18"/>
                      <w:lang w:eastAsia="ru-RU"/>
                    </w:rPr>
                    <w:t>6</w:t>
                  </w:r>
                  <w:r w:rsidRPr="0066095B">
                    <w:rPr>
                      <w:rFonts w:ascii="Times New Roman" w:eastAsia="Times New Roman" w:hAnsi="Times New Roman" w:cs="Times New Roman"/>
                      <w:color w:val="000000"/>
                      <w:sz w:val="18"/>
                      <w:szCs w:val="18"/>
                      <w:lang w:eastAsia="ru-RU"/>
                    </w:rPr>
                    <w:t>,</w:t>
                  </w:r>
                  <w:r w:rsidR="007C469B">
                    <w:rPr>
                      <w:rFonts w:ascii="Times New Roman" w:eastAsia="Times New Roman" w:hAnsi="Times New Roman" w:cs="Times New Roman"/>
                      <w:color w:val="000000"/>
                      <w:sz w:val="18"/>
                      <w:szCs w:val="18"/>
                      <w:lang w:eastAsia="ru-RU"/>
                    </w:rPr>
                    <w:t>666</w:t>
                  </w:r>
                </w:p>
              </w:tc>
              <w:tc>
                <w:tcPr>
                  <w:tcW w:w="1389" w:type="dxa"/>
                  <w:tcBorders>
                    <w:top w:val="nil"/>
                    <w:left w:val="nil"/>
                    <w:bottom w:val="single" w:sz="4" w:space="0" w:color="auto"/>
                    <w:right w:val="single" w:sz="4" w:space="0" w:color="auto"/>
                  </w:tcBorders>
                  <w:shd w:val="clear" w:color="auto" w:fill="FFFFFF"/>
                  <w:vAlign w:val="center"/>
                  <w:hideMark/>
                </w:tcPr>
                <w:p w14:paraId="33647FDE" w14:textId="0D9C921E"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318A422A" w14:textId="68E707A5"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201908EC" w14:textId="5EBF634E"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43C1F9F9" w14:textId="77777777" w:rsidTr="00614E98">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44BFFCDE"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2</w:t>
                  </w:r>
                </w:p>
              </w:tc>
              <w:tc>
                <w:tcPr>
                  <w:tcW w:w="1470" w:type="dxa"/>
                  <w:vMerge/>
                  <w:tcBorders>
                    <w:top w:val="nil"/>
                    <w:left w:val="single" w:sz="4" w:space="0" w:color="auto"/>
                    <w:bottom w:val="single" w:sz="4" w:space="0" w:color="000000"/>
                    <w:right w:val="single" w:sz="4" w:space="0" w:color="auto"/>
                  </w:tcBorders>
                  <w:vAlign w:val="center"/>
                  <w:hideMark/>
                </w:tcPr>
                <w:p w14:paraId="1454A326"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0E039BC2" w14:textId="2678FF35"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3B7B28BC" w14:textId="7BCF9DDC"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7ED6842B" w14:textId="76F74588"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06995797" w14:textId="5AB4C21B"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2BE5F589" w14:textId="77777777" w:rsidTr="00614E98">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039F8F31"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3</w:t>
                  </w:r>
                </w:p>
              </w:tc>
              <w:tc>
                <w:tcPr>
                  <w:tcW w:w="1470" w:type="dxa"/>
                  <w:vMerge/>
                  <w:tcBorders>
                    <w:top w:val="nil"/>
                    <w:left w:val="single" w:sz="4" w:space="0" w:color="auto"/>
                    <w:bottom w:val="single" w:sz="4" w:space="0" w:color="000000"/>
                    <w:right w:val="single" w:sz="4" w:space="0" w:color="auto"/>
                  </w:tcBorders>
                  <w:vAlign w:val="center"/>
                  <w:hideMark/>
                </w:tcPr>
                <w:p w14:paraId="1B44F417"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3F54CD0E" w14:textId="4F517F6E"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334B5C7E" w14:textId="6EB66C6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6D280F68" w14:textId="59AFB43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34E40D7B" w14:textId="25B1B18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3D7A93B4" w14:textId="77777777" w:rsidTr="00614E98">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009580C"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4</w:t>
                  </w:r>
                </w:p>
              </w:tc>
              <w:tc>
                <w:tcPr>
                  <w:tcW w:w="1470" w:type="dxa"/>
                  <w:vMerge/>
                  <w:tcBorders>
                    <w:top w:val="nil"/>
                    <w:left w:val="single" w:sz="4" w:space="0" w:color="auto"/>
                    <w:bottom w:val="single" w:sz="4" w:space="0" w:color="000000"/>
                    <w:right w:val="single" w:sz="4" w:space="0" w:color="auto"/>
                  </w:tcBorders>
                  <w:vAlign w:val="center"/>
                  <w:hideMark/>
                </w:tcPr>
                <w:p w14:paraId="71837E93"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5C9BD2C6" w14:textId="00DDF169"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60F1DC0E" w14:textId="596E812A"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3993F508" w14:textId="01B91D3C"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7C2BF59D" w14:textId="57E2EB1A"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74E96683" w14:textId="77777777" w:rsidTr="00614E98">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22812A0C"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5</w:t>
                  </w:r>
                </w:p>
              </w:tc>
              <w:tc>
                <w:tcPr>
                  <w:tcW w:w="1470" w:type="dxa"/>
                  <w:vMerge/>
                  <w:tcBorders>
                    <w:top w:val="nil"/>
                    <w:left w:val="single" w:sz="4" w:space="0" w:color="auto"/>
                    <w:bottom w:val="single" w:sz="4" w:space="0" w:color="000000"/>
                    <w:right w:val="single" w:sz="4" w:space="0" w:color="auto"/>
                  </w:tcBorders>
                  <w:vAlign w:val="center"/>
                  <w:hideMark/>
                </w:tcPr>
                <w:p w14:paraId="5036D70A"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62E47BD0" w14:textId="0333C7AF"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726ECAF4" w14:textId="550A64A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1F6CDE2A" w14:textId="4F506003"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2E93BDE9" w14:textId="667A2A66"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5604DA11" w14:textId="77777777" w:rsidTr="00614E98">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90EABBF"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6</w:t>
                  </w:r>
                </w:p>
              </w:tc>
              <w:tc>
                <w:tcPr>
                  <w:tcW w:w="1470" w:type="dxa"/>
                  <w:vMerge/>
                  <w:tcBorders>
                    <w:top w:val="nil"/>
                    <w:left w:val="single" w:sz="4" w:space="0" w:color="auto"/>
                    <w:bottom w:val="single" w:sz="4" w:space="0" w:color="000000"/>
                    <w:right w:val="single" w:sz="4" w:space="0" w:color="auto"/>
                  </w:tcBorders>
                  <w:vAlign w:val="center"/>
                  <w:hideMark/>
                </w:tcPr>
                <w:p w14:paraId="02DF977B"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56C2FC09" w14:textId="74974C0B"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114BC183" w14:textId="4647677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224B79B6" w14:textId="26C9A6CE"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4488FAA8" w14:textId="7D6E2CD8"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bl>
          <w:p w14:paraId="3EFFA8E4" w14:textId="77777777"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34CAD1DF" w:rsidR="00152DCE" w:rsidRDefault="00152DCE"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2344795D" w14:textId="3824221E" w:rsidR="0037714D" w:rsidRPr="0037714D" w:rsidRDefault="0037714D" w:rsidP="0037714D">
            <w:pPr>
              <w:spacing w:after="0" w:line="240" w:lineRule="auto"/>
              <w:jc w:val="both"/>
              <w:rPr>
                <w:rFonts w:ascii="Times New Roman" w:eastAsia="Times New Roman"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      Начальная (максимальная) цена за единицу работ </w:t>
            </w:r>
            <w:r w:rsidR="005D271E" w:rsidRPr="0037714D">
              <w:rPr>
                <w:rFonts w:ascii="Times New Roman" w:eastAsia="Times New Roman" w:hAnsi="Times New Roman" w:cs="Times New Roman"/>
                <w:iCs/>
                <w:sz w:val="24"/>
                <w:szCs w:val="24"/>
                <w:lang w:eastAsia="ru-RU"/>
              </w:rPr>
              <w:t>определяется Перечнем</w:t>
            </w:r>
            <w:r w:rsidR="005D271E">
              <w:rPr>
                <w:rFonts w:ascii="Times New Roman" w:eastAsia="Times New Roman" w:hAnsi="Times New Roman" w:cs="Times New Roman"/>
                <w:iCs/>
                <w:sz w:val="24"/>
                <w:szCs w:val="24"/>
                <w:lang w:eastAsia="ru-RU"/>
              </w:rPr>
              <w:t xml:space="preserve"> </w:t>
            </w:r>
            <w:r w:rsidRPr="0037714D">
              <w:rPr>
                <w:rFonts w:ascii="Times New Roman" w:eastAsia="Times New Roman" w:hAnsi="Times New Roman" w:cs="Times New Roman"/>
                <w:iCs/>
                <w:sz w:val="24"/>
                <w:szCs w:val="24"/>
                <w:lang w:eastAsia="ru-RU"/>
              </w:rPr>
              <w:t>расцен</w:t>
            </w:r>
            <w:r w:rsidR="005D271E">
              <w:rPr>
                <w:rFonts w:ascii="Times New Roman" w:eastAsia="Times New Roman" w:hAnsi="Times New Roman" w:cs="Times New Roman"/>
                <w:iCs/>
                <w:sz w:val="24"/>
                <w:szCs w:val="24"/>
                <w:lang w:eastAsia="ru-RU"/>
              </w:rPr>
              <w:t>о</w:t>
            </w:r>
            <w:r w:rsidRPr="0037714D">
              <w:rPr>
                <w:rFonts w:ascii="Times New Roman" w:eastAsia="Times New Roman" w:hAnsi="Times New Roman" w:cs="Times New Roman"/>
                <w:iCs/>
                <w:sz w:val="24"/>
                <w:szCs w:val="24"/>
                <w:lang w:eastAsia="ru-RU"/>
              </w:rPr>
              <w:t xml:space="preserve">к ПАО «Башинформсвязь» на виды работ при </w:t>
            </w:r>
            <w:r w:rsidRPr="0037714D">
              <w:rPr>
                <w:rFonts w:ascii="Times New Roman" w:eastAsia="Times New Roman" w:hAnsi="Times New Roman" w:cs="Times New Roman"/>
                <w:iCs/>
                <w:sz w:val="24"/>
                <w:szCs w:val="24"/>
                <w:lang w:eastAsia="ru-RU"/>
              </w:rPr>
              <w:lastRenderedPageBreak/>
              <w:t>строительстве объекта связи (</w:t>
            </w:r>
            <w:r w:rsidRPr="0037714D">
              <w:rPr>
                <w:rFonts w:ascii="Times New Roman" w:eastAsia="Times New Roman" w:hAnsi="Times New Roman" w:cs="Times New Roman"/>
                <w:color w:val="0000FF"/>
                <w:sz w:val="24"/>
                <w:szCs w:val="24"/>
                <w:u w:val="single"/>
                <w:lang w:eastAsia="ru-RU"/>
              </w:rPr>
              <w:t>раздел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p>
          <w:p w14:paraId="14F0A18E" w14:textId="77777777" w:rsidR="0037714D" w:rsidRPr="0037714D" w:rsidRDefault="0037714D" w:rsidP="0037714D">
            <w:pPr>
              <w:spacing w:after="0" w:line="240" w:lineRule="auto"/>
              <w:jc w:val="both"/>
              <w:rPr>
                <w:rFonts w:ascii="Times New Roman" w:eastAsia="Calibri"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      </w:t>
            </w:r>
          </w:p>
          <w:p w14:paraId="6E7283F9" w14:textId="2CF96C74" w:rsidR="0037714D" w:rsidRPr="0037714D" w:rsidRDefault="0037714D" w:rsidP="003771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7714D">
              <w:rPr>
                <w:rFonts w:ascii="Times New Roman" w:eastAsia="Calibri" w:hAnsi="Times New Roman" w:cs="Times New Roman"/>
                <w:iCs/>
                <w:sz w:val="24"/>
                <w:szCs w:val="24"/>
              </w:rPr>
              <w:t xml:space="preserve">Цена за единицу работ по договору определяется путем произведения начальной (максимальной) цены за единицу работ, указанной в </w:t>
            </w:r>
            <w:r w:rsidRPr="0037714D">
              <w:rPr>
                <w:rFonts w:ascii="Times New Roman" w:eastAsia="Times New Roman" w:hAnsi="Times New Roman" w:cs="Times New Roman"/>
                <w:color w:val="0000FF"/>
                <w:sz w:val="24"/>
                <w:szCs w:val="24"/>
                <w:u w:val="single"/>
                <w:lang w:eastAsia="ru-RU"/>
              </w:rPr>
              <w:t>раздел</w:t>
            </w:r>
            <w:r w:rsidR="00484405">
              <w:rPr>
                <w:rFonts w:ascii="Times New Roman" w:eastAsia="Times New Roman" w:hAnsi="Times New Roman" w:cs="Times New Roman"/>
                <w:color w:val="0000FF"/>
                <w:sz w:val="24"/>
                <w:szCs w:val="24"/>
                <w:u w:val="single"/>
                <w:lang w:eastAsia="ru-RU"/>
              </w:rPr>
              <w:t>е</w:t>
            </w:r>
            <w:r w:rsidRPr="0037714D">
              <w:rPr>
                <w:rFonts w:ascii="Times New Roman" w:eastAsia="Times New Roman" w:hAnsi="Times New Roman" w:cs="Times New Roman"/>
                <w:color w:val="0000FF"/>
                <w:sz w:val="24"/>
                <w:szCs w:val="24"/>
                <w:u w:val="single"/>
                <w:lang w:eastAsia="ru-RU"/>
              </w:rPr>
              <w:t xml:space="preserve">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r w:rsidRPr="0037714D">
              <w:rPr>
                <w:rFonts w:ascii="Times New Roman" w:eastAsia="Calibri" w:hAnsi="Times New Roman" w:cs="Times New Roman"/>
                <w:iCs/>
                <w:color w:val="000000"/>
                <w:sz w:val="24"/>
                <w:szCs w:val="24"/>
              </w:rPr>
              <w:t xml:space="preserve"> на коэффициент снижения цены, предложенный участником, с которым заключается договор по итогам проведенной Закупки.</w:t>
            </w:r>
          </w:p>
          <w:p w14:paraId="3A3DDAEC" w14:textId="77777777" w:rsidR="0037714D" w:rsidRPr="0037714D" w:rsidRDefault="0037714D" w:rsidP="0037714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2046620" w14:textId="1E23FC0A" w:rsidR="0037714D" w:rsidRPr="0037714D" w:rsidRDefault="0037714D" w:rsidP="0037714D">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w:t>
            </w:r>
            <w:r w:rsidR="005D271E">
              <w:rPr>
                <w:rFonts w:ascii="Times New Roman" w:eastAsia="Calibri" w:hAnsi="Times New Roman" w:cs="Times New Roman"/>
                <w:iCs/>
                <w:sz w:val="24"/>
                <w:szCs w:val="24"/>
                <w:lang w:eastAsia="ru-RU"/>
              </w:rPr>
              <w:t>–</w:t>
            </w:r>
            <w:r w:rsidRPr="0037714D">
              <w:rPr>
                <w:rFonts w:ascii="Times New Roman" w:eastAsia="Calibri" w:hAnsi="Times New Roman" w:cs="Times New Roman"/>
                <w:iCs/>
                <w:sz w:val="24"/>
                <w:szCs w:val="24"/>
                <w:lang w:eastAsia="ru-RU"/>
              </w:rPr>
              <w:t xml:space="preserve"> </w:t>
            </w:r>
            <w:r w:rsidR="005D271E">
              <w:rPr>
                <w:rFonts w:ascii="Times New Roman" w:eastAsia="Calibri" w:hAnsi="Times New Roman" w:cs="Times New Roman"/>
                <w:iCs/>
                <w:sz w:val="24"/>
                <w:szCs w:val="24"/>
                <w:lang w:eastAsia="ru-RU"/>
              </w:rPr>
              <w:t>Перечня р</w:t>
            </w:r>
            <w:r w:rsidRPr="0037714D">
              <w:rPr>
                <w:rFonts w:ascii="Times New Roman" w:eastAsia="Calibri" w:hAnsi="Times New Roman" w:cs="Times New Roman"/>
                <w:iCs/>
                <w:sz w:val="24"/>
                <w:szCs w:val="24"/>
                <w:lang w:eastAsia="ru-RU"/>
              </w:rPr>
              <w:t xml:space="preserve">асценок </w:t>
            </w:r>
            <w:r w:rsidRPr="0037714D">
              <w:rPr>
                <w:rFonts w:ascii="Times New Roman" w:eastAsia="Times New Roman" w:hAnsi="Times New Roman" w:cs="Times New Roman"/>
                <w:iCs/>
                <w:sz w:val="24"/>
                <w:szCs w:val="24"/>
                <w:lang w:eastAsia="ru-RU"/>
              </w:rPr>
              <w:t>(</w:t>
            </w:r>
            <w:r w:rsidRPr="0037714D">
              <w:rPr>
                <w:rFonts w:ascii="Times New Roman" w:eastAsia="Times New Roman" w:hAnsi="Times New Roman" w:cs="Times New Roman"/>
                <w:color w:val="0000FF"/>
                <w:sz w:val="24"/>
                <w:szCs w:val="24"/>
                <w:u w:val="single"/>
                <w:lang w:eastAsia="ru-RU"/>
              </w:rPr>
              <w:t>раздел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p>
          <w:p w14:paraId="2DCEC406" w14:textId="7531BEF9" w:rsidR="0037714D" w:rsidRPr="0037714D" w:rsidRDefault="0037714D" w:rsidP="0037714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 Коэффициент снижения не применяется к </w:t>
            </w:r>
            <w:r w:rsidR="00F16021">
              <w:rPr>
                <w:rFonts w:ascii="Times New Roman" w:eastAsia="Calibri" w:hAnsi="Times New Roman" w:cs="Times New Roman"/>
                <w:iCs/>
                <w:sz w:val="24"/>
                <w:szCs w:val="24"/>
                <w:lang w:eastAsia="ru-RU"/>
              </w:rPr>
              <w:t>п</w:t>
            </w:r>
            <w:r w:rsidR="00F16021" w:rsidRPr="00F16021">
              <w:rPr>
                <w:rFonts w:ascii="Times New Roman" w:eastAsia="Calibri" w:hAnsi="Times New Roman" w:cs="Times New Roman"/>
                <w:iCs/>
                <w:sz w:val="24"/>
                <w:szCs w:val="24"/>
                <w:lang w:eastAsia="ru-RU"/>
              </w:rPr>
              <w:t>редельн</w:t>
            </w:r>
            <w:r w:rsidR="00F16021">
              <w:rPr>
                <w:rFonts w:ascii="Times New Roman" w:eastAsia="Calibri" w:hAnsi="Times New Roman" w:cs="Times New Roman"/>
                <w:iCs/>
                <w:sz w:val="24"/>
                <w:szCs w:val="24"/>
                <w:lang w:eastAsia="ru-RU"/>
              </w:rPr>
              <w:t xml:space="preserve">ой </w:t>
            </w:r>
            <w:r w:rsidRPr="0037714D">
              <w:rPr>
                <w:rFonts w:ascii="Times New Roman" w:eastAsia="Calibri" w:hAnsi="Times New Roman" w:cs="Times New Roman"/>
                <w:iCs/>
                <w:sz w:val="24"/>
                <w:szCs w:val="24"/>
                <w:lang w:eastAsia="ru-RU"/>
              </w:rPr>
              <w:t>цене договора</w:t>
            </w:r>
            <w:r w:rsidR="00E2126B">
              <w:rPr>
                <w:rFonts w:ascii="Times New Roman" w:eastAsia="Calibri" w:hAnsi="Times New Roman" w:cs="Times New Roman"/>
                <w:iCs/>
                <w:sz w:val="24"/>
                <w:szCs w:val="24"/>
                <w:lang w:eastAsia="ru-RU"/>
              </w:rPr>
              <w:t>(</w:t>
            </w:r>
            <w:r w:rsidR="00C414C4">
              <w:rPr>
                <w:rFonts w:ascii="Times New Roman" w:eastAsia="Calibri" w:hAnsi="Times New Roman" w:cs="Times New Roman"/>
                <w:iCs/>
                <w:sz w:val="24"/>
                <w:szCs w:val="24"/>
                <w:lang w:eastAsia="ru-RU"/>
              </w:rPr>
              <w:t>договоров</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 заключаемого</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ых</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 xml:space="preserve"> с </w:t>
            </w:r>
            <w:r w:rsidR="00497766">
              <w:rPr>
                <w:rFonts w:ascii="Times New Roman" w:eastAsia="Calibri" w:hAnsi="Times New Roman" w:cs="Times New Roman"/>
                <w:iCs/>
                <w:sz w:val="24"/>
                <w:szCs w:val="24"/>
                <w:lang w:eastAsia="ru-RU"/>
              </w:rPr>
              <w:t>Победителем (</w:t>
            </w:r>
            <w:r w:rsidR="00E368DE">
              <w:rPr>
                <w:rFonts w:ascii="Times New Roman" w:eastAsia="Calibri" w:hAnsi="Times New Roman" w:cs="Times New Roman"/>
                <w:iCs/>
                <w:sz w:val="24"/>
                <w:szCs w:val="24"/>
                <w:lang w:eastAsia="ru-RU"/>
              </w:rPr>
              <w:t>Победителями</w:t>
            </w:r>
            <w:r w:rsidR="00E2126B">
              <w:rPr>
                <w:rFonts w:ascii="Times New Roman" w:eastAsia="Calibri" w:hAnsi="Times New Roman" w:cs="Times New Roman"/>
                <w:iCs/>
                <w:sz w:val="24"/>
                <w:szCs w:val="24"/>
                <w:lang w:eastAsia="ru-RU"/>
              </w:rPr>
              <w:t>)</w:t>
            </w:r>
            <w:r w:rsidRPr="0037714D">
              <w:rPr>
                <w:rFonts w:ascii="Times New Roman" w:eastAsia="Calibri" w:hAnsi="Times New Roman" w:cs="Times New Roman"/>
                <w:iCs/>
                <w:sz w:val="24"/>
                <w:szCs w:val="24"/>
                <w:lang w:eastAsia="ru-RU"/>
              </w:rPr>
              <w:t>.</w:t>
            </w:r>
          </w:p>
          <w:p w14:paraId="22B0E8E4" w14:textId="6EF0104C" w:rsidR="005D271E" w:rsidRDefault="0037714D" w:rsidP="005D271E">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color w:val="000000"/>
                <w:sz w:val="24"/>
                <w:szCs w:val="24"/>
              </w:rPr>
              <w:t xml:space="preserve">      </w:t>
            </w:r>
            <w:r w:rsidRPr="0037714D">
              <w:rPr>
                <w:rFonts w:ascii="Times New Roman" w:eastAsia="Calibri" w:hAnsi="Times New Roman" w:cs="Times New Roman"/>
                <w:iCs/>
                <w:sz w:val="24"/>
                <w:szCs w:val="24"/>
                <w:lang w:eastAsia="ru-RU"/>
              </w:rPr>
              <w:t xml:space="preserve">      </w:t>
            </w:r>
            <w:r w:rsidR="005D271E"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sidR="00E368DE">
              <w:rPr>
                <w:rFonts w:ascii="Times New Roman" w:eastAsia="Calibri" w:hAnsi="Times New Roman" w:cs="Times New Roman"/>
                <w:iCs/>
                <w:sz w:val="24"/>
                <w:szCs w:val="24"/>
                <w:lang w:eastAsia="ru-RU"/>
              </w:rPr>
              <w:t xml:space="preserve"> м</w:t>
            </w:r>
            <w:r w:rsidR="00E368DE" w:rsidRPr="0002514E">
              <w:rPr>
                <w:rFonts w:ascii="Times New Roman" w:hAnsi="Times New Roman" w:cs="Times New Roman"/>
                <w:sz w:val="24"/>
                <w:szCs w:val="24"/>
              </w:rPr>
              <w:t>аксимально</w:t>
            </w:r>
            <w:r w:rsidR="00E368DE">
              <w:rPr>
                <w:rFonts w:ascii="Times New Roman" w:hAnsi="Times New Roman" w:cs="Times New Roman"/>
                <w:sz w:val="24"/>
                <w:szCs w:val="24"/>
              </w:rPr>
              <w:t>го</w:t>
            </w:r>
            <w:r w:rsidR="00E368DE" w:rsidRPr="0002514E">
              <w:rPr>
                <w:rFonts w:ascii="Times New Roman" w:hAnsi="Times New Roman" w:cs="Times New Roman"/>
                <w:sz w:val="24"/>
                <w:szCs w:val="24"/>
              </w:rPr>
              <w:t xml:space="preserve"> количеств</w:t>
            </w:r>
            <w:r w:rsidR="00E368DE">
              <w:rPr>
                <w:rFonts w:ascii="Times New Roman" w:hAnsi="Times New Roman" w:cs="Times New Roman"/>
                <w:sz w:val="24"/>
                <w:szCs w:val="24"/>
              </w:rPr>
              <w:t>а</w:t>
            </w:r>
            <w:r w:rsidR="00E368DE" w:rsidRPr="0002514E">
              <w:rPr>
                <w:rFonts w:ascii="Times New Roman" w:hAnsi="Times New Roman" w:cs="Times New Roman"/>
                <w:sz w:val="24"/>
                <w:szCs w:val="24"/>
              </w:rPr>
              <w:t xml:space="preserve"> Победителей по Лоту</w:t>
            </w:r>
            <w:r w:rsidR="005D271E"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0F61F1E4" w14:textId="1B62329D" w:rsidR="0037714D" w:rsidRPr="0037714D" w:rsidRDefault="0037714D" w:rsidP="005D271E">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    В случае если выполнение работ не подлежит налогообложению НДС (освобождается от налогообложения НДС), либо </w:t>
            </w:r>
            <w:r w:rsidR="005D271E">
              <w:rPr>
                <w:rFonts w:ascii="Times New Roman" w:eastAsia="Times New Roman" w:hAnsi="Times New Roman" w:cs="Times New Roman"/>
                <w:iCs/>
                <w:sz w:val="24"/>
                <w:szCs w:val="24"/>
                <w:lang w:eastAsia="ru-RU"/>
              </w:rPr>
              <w:t>Участник</w:t>
            </w:r>
            <w:r w:rsidRPr="0037714D">
              <w:rPr>
                <w:rFonts w:ascii="Times New Roman" w:eastAsia="Times New Roman" w:hAnsi="Times New Roman" w:cs="Times New Roman"/>
                <w:iCs/>
                <w:sz w:val="24"/>
                <w:szCs w:val="24"/>
                <w:lang w:eastAsia="ru-RU"/>
              </w:rPr>
              <w:t xml:space="preserve"> освобождается от исполнения обязанности налогоплательщика НДС, либо </w:t>
            </w:r>
            <w:r w:rsidR="005D271E" w:rsidRPr="005D271E">
              <w:rPr>
                <w:rFonts w:ascii="Times New Roman" w:eastAsia="Times New Roman" w:hAnsi="Times New Roman" w:cs="Times New Roman"/>
                <w:iCs/>
                <w:sz w:val="24"/>
                <w:szCs w:val="24"/>
                <w:lang w:eastAsia="ru-RU"/>
              </w:rPr>
              <w:t xml:space="preserve">Участник </w:t>
            </w:r>
            <w:r w:rsidRPr="0037714D">
              <w:rPr>
                <w:rFonts w:ascii="Times New Roman" w:eastAsia="Times New Roman" w:hAnsi="Times New Roman" w:cs="Times New Roman"/>
                <w:iCs/>
                <w:sz w:val="24"/>
                <w:szCs w:val="24"/>
                <w:lang w:eastAsia="ru-RU"/>
              </w:rPr>
              <w:t>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w:t>
            </w:r>
            <w:r w:rsidR="005D271E">
              <w:rPr>
                <w:rFonts w:ascii="Times New Roman" w:eastAsia="Times New Roman" w:hAnsi="Times New Roman" w:cs="Times New Roman"/>
                <w:iCs/>
                <w:sz w:val="24"/>
                <w:szCs w:val="24"/>
                <w:lang w:eastAsia="ru-RU"/>
              </w:rPr>
              <w:t>, указанной в Перечне</w:t>
            </w:r>
            <w:r w:rsidRPr="0037714D">
              <w:rPr>
                <w:rFonts w:ascii="Times New Roman" w:eastAsia="Times New Roman" w:hAnsi="Times New Roman" w:cs="Times New Roman"/>
                <w:iCs/>
                <w:sz w:val="24"/>
                <w:szCs w:val="24"/>
                <w:lang w:eastAsia="ru-RU"/>
              </w:rPr>
              <w:t xml:space="preserve"> расценок без НДС, по сравнению с указанными в </w:t>
            </w:r>
            <w:r w:rsidR="005D271E">
              <w:rPr>
                <w:rFonts w:ascii="Times New Roman" w:eastAsia="Times New Roman" w:hAnsi="Times New Roman" w:cs="Times New Roman"/>
                <w:iCs/>
                <w:sz w:val="24"/>
                <w:szCs w:val="24"/>
                <w:lang w:eastAsia="ru-RU"/>
              </w:rPr>
              <w:t>Документации о закупке</w:t>
            </w:r>
            <w:r w:rsidRPr="0037714D">
              <w:rPr>
                <w:rFonts w:ascii="Times New Roman" w:eastAsia="Times New Roman" w:hAnsi="Times New Roman" w:cs="Times New Roman"/>
                <w:iCs/>
                <w:sz w:val="24"/>
                <w:szCs w:val="24"/>
                <w:lang w:eastAsia="ru-RU"/>
              </w:rPr>
              <w:t>.</w:t>
            </w:r>
          </w:p>
          <w:p w14:paraId="2941DB1E" w14:textId="3F1CEFAB" w:rsidR="00152DCE" w:rsidRPr="00152DCE" w:rsidRDefault="0037714D" w:rsidP="0037714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При этом, в указанном случае для целей оценки и сопоставления Заявок цена единицы работ - </w:t>
            </w:r>
            <w:r w:rsidR="005D271E">
              <w:rPr>
                <w:rFonts w:ascii="Times New Roman" w:eastAsia="Times New Roman" w:hAnsi="Times New Roman" w:cs="Times New Roman"/>
                <w:iCs/>
                <w:sz w:val="24"/>
                <w:szCs w:val="24"/>
                <w:lang w:eastAsia="ru-RU"/>
              </w:rPr>
              <w:t>Р</w:t>
            </w:r>
            <w:r w:rsidRPr="0037714D">
              <w:rPr>
                <w:rFonts w:ascii="Times New Roman" w:eastAsia="Times New Roman" w:hAnsi="Times New Roman" w:cs="Times New Roman"/>
                <w:iCs/>
                <w:sz w:val="24"/>
                <w:szCs w:val="24"/>
                <w:lang w:eastAsia="ru-RU"/>
              </w:rPr>
              <w:t xml:space="preserve">асценок определяется путём произведения коэффициента снижения, предложенного каждым из Участников, на цену единицы работ - </w:t>
            </w:r>
            <w:r w:rsidR="005D271E">
              <w:rPr>
                <w:rFonts w:ascii="Times New Roman" w:eastAsia="Times New Roman" w:hAnsi="Times New Roman" w:cs="Times New Roman"/>
                <w:iCs/>
                <w:sz w:val="24"/>
                <w:szCs w:val="24"/>
                <w:lang w:eastAsia="ru-RU"/>
              </w:rPr>
              <w:t>Р</w:t>
            </w:r>
            <w:r w:rsidRPr="0037714D">
              <w:rPr>
                <w:rFonts w:ascii="Times New Roman" w:eastAsia="Times New Roman" w:hAnsi="Times New Roman" w:cs="Times New Roman"/>
                <w:iCs/>
                <w:sz w:val="24"/>
                <w:szCs w:val="24"/>
                <w:lang w:eastAsia="ru-RU"/>
              </w:rPr>
              <w:t>асценок без НДС</w:t>
            </w:r>
            <w:r w:rsidR="005D271E">
              <w:rPr>
                <w:rFonts w:ascii="Times New Roman" w:eastAsia="Times New Roman" w:hAnsi="Times New Roman" w:cs="Times New Roman"/>
                <w:iCs/>
                <w:sz w:val="24"/>
                <w:szCs w:val="24"/>
                <w:lang w:eastAsia="ru-RU"/>
              </w:rPr>
              <w:t>.</w:t>
            </w: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4" w:name="форма15"/>
            <w:bookmarkEnd w:id="23"/>
            <w:r w:rsidRPr="00152DCE">
              <w:rPr>
                <w:rFonts w:ascii="Times New Roman" w:eastAsia="Times New Roman" w:hAnsi="Times New Roman" w:cs="Times New Roman"/>
                <w:sz w:val="24"/>
                <w:szCs w:val="24"/>
                <w:lang w:eastAsia="ru-RU"/>
              </w:rPr>
              <w:t xml:space="preserve">Требования к Участникам </w:t>
            </w:r>
            <w:bookmarkEnd w:id="24"/>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10DEAE1C"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6D595585" w14:textId="7FB3B55E" w:rsidR="00786DD6" w:rsidRPr="009A1B0F" w:rsidRDefault="00786DD6" w:rsidP="00EB0265">
                  <w:pPr>
                    <w:pStyle w:val="a4"/>
                    <w:numPr>
                      <w:ilvl w:val="1"/>
                      <w:numId w:val="18"/>
                    </w:numPr>
                    <w:ind w:left="791" w:hanging="567"/>
                  </w:pPr>
                  <w:r>
                    <w:t>Членс</w:t>
                  </w:r>
                  <w:r w:rsidRPr="009A1B0F">
                    <w:t>тво в СРО в области строительства*.</w:t>
                  </w:r>
                </w:p>
                <w:p w14:paraId="1732CB7A" w14:textId="77777777" w:rsidR="00786DD6" w:rsidRPr="00CF1DC2" w:rsidRDefault="00786DD6" w:rsidP="00786DD6">
                  <w:pPr>
                    <w:pStyle w:val="a4"/>
                    <w:spacing w:line="252" w:lineRule="auto"/>
                    <w:ind w:left="451"/>
                  </w:pPr>
                </w:p>
                <w:p w14:paraId="12B4BA0D" w14:textId="77777777" w:rsidR="00786DD6" w:rsidRPr="00CF1DC2"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14:paraId="3A523713" w14:textId="77777777" w:rsidR="00786DD6"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lastRenderedPageBreak/>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14:paraId="7F17B023" w14:textId="77777777" w:rsidR="00786DD6" w:rsidRPr="00CF1DC2" w:rsidRDefault="00786DD6" w:rsidP="00786DD6">
                  <w:pPr>
                    <w:spacing w:after="0" w:line="252" w:lineRule="auto"/>
                    <w:rPr>
                      <w:rFonts w:ascii="Times New Roman" w:hAnsi="Times New Roman" w:cs="Times New Roman"/>
                      <w:sz w:val="24"/>
                      <w:szCs w:val="24"/>
                    </w:rPr>
                  </w:pPr>
                </w:p>
                <w:p w14:paraId="49CA34D3" w14:textId="4ACD1F8E" w:rsidR="00786DD6" w:rsidRPr="0032115E" w:rsidRDefault="00786DD6" w:rsidP="00786DD6">
                  <w:pPr>
                    <w:pStyle w:val="a4"/>
                    <w:ind w:left="224"/>
                    <w:jc w:val="both"/>
                    <w:rPr>
                      <w:rFonts w:cs="Arial"/>
                      <w:color w:val="000000"/>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0FCA1386" w14:textId="13823AFE" w:rsidR="00786DD6" w:rsidRPr="0032115E" w:rsidRDefault="00786DD6" w:rsidP="00786DD6">
                  <w:pPr>
                    <w:pStyle w:val="a4"/>
                    <w:ind w:left="82"/>
                    <w:jc w:val="both"/>
                    <w:rPr>
                      <w:rFonts w:cs="Arial"/>
                      <w:color w:val="000000"/>
                    </w:rPr>
                  </w:pPr>
                </w:p>
              </w:tc>
              <w:tc>
                <w:tcPr>
                  <w:tcW w:w="3829" w:type="dxa"/>
                  <w:shd w:val="clear" w:color="auto" w:fill="auto"/>
                </w:tcPr>
                <w:p w14:paraId="0FAAD688" w14:textId="77777777" w:rsidR="004B77F8" w:rsidRDefault="00786DD6" w:rsidP="00EB0265">
                  <w:pPr>
                    <w:ind w:firstLine="568"/>
                    <w:rPr>
                      <w:rFonts w:ascii="Times New Roman" w:hAnsi="Times New Roman" w:cs="Times New Roman"/>
                      <w:b/>
                      <w:i/>
                      <w:sz w:val="24"/>
                      <w:szCs w:val="24"/>
                    </w:rPr>
                  </w:pPr>
                  <w:r w:rsidRPr="00B23C73">
                    <w:rPr>
                      <w:rFonts w:ascii="Times New Roman" w:hAnsi="Times New Roman" w:cs="Times New Roman"/>
                      <w:b/>
                      <w:i/>
                      <w:sz w:val="24"/>
                      <w:szCs w:val="24"/>
                    </w:rPr>
                    <w:lastRenderedPageBreak/>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w:t>
                  </w:r>
                  <w:r w:rsidR="004B77F8">
                    <w:rPr>
                      <w:rFonts w:ascii="Times New Roman" w:hAnsi="Times New Roman" w:cs="Times New Roman"/>
                      <w:b/>
                      <w:i/>
                      <w:sz w:val="24"/>
                      <w:szCs w:val="24"/>
                    </w:rPr>
                    <w:t>:</w:t>
                  </w:r>
                </w:p>
                <w:p w14:paraId="45B72BEC" w14:textId="77777777" w:rsidR="004B77F8" w:rsidRDefault="004B77F8" w:rsidP="00EB0265">
                  <w:pPr>
                    <w:ind w:firstLine="568"/>
                    <w:rPr>
                      <w:rFonts w:ascii="Times New Roman" w:hAnsi="Times New Roman" w:cs="Times New Roman"/>
                      <w:b/>
                      <w:i/>
                      <w:sz w:val="24"/>
                      <w:szCs w:val="24"/>
                    </w:rPr>
                  </w:pPr>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 xml:space="preserve"> реестра саморегулируемой организации, основанной на членстве лиц, осуществляющих строительство, членом которой является Участник</w:t>
                  </w:r>
                  <w:r>
                    <w:rPr>
                      <w:rFonts w:ascii="Times New Roman" w:hAnsi="Times New Roman" w:cs="Times New Roman"/>
                      <w:b/>
                      <w:i/>
                      <w:sz w:val="24"/>
                      <w:szCs w:val="24"/>
                    </w:rPr>
                    <w:t>;</w:t>
                  </w:r>
                </w:p>
                <w:p w14:paraId="31F8C4B6" w14:textId="324C181C" w:rsidR="004B77F8" w:rsidRPr="00B23C73" w:rsidRDefault="004B77F8" w:rsidP="004B77F8">
                  <w:pPr>
                    <w:ind w:firstLine="489"/>
                    <w:rPr>
                      <w:rFonts w:ascii="Times New Roman" w:hAnsi="Times New Roman" w:cs="Times New Roman"/>
                      <w:b/>
                      <w:i/>
                      <w:sz w:val="24"/>
                      <w:szCs w:val="24"/>
                    </w:rPr>
                  </w:pPr>
                  <w:r>
                    <w:rPr>
                      <w:rFonts w:ascii="Times New Roman" w:hAnsi="Times New Roman" w:cs="Times New Roman"/>
                      <w:b/>
                      <w:i/>
                      <w:sz w:val="24"/>
                      <w:szCs w:val="24"/>
                    </w:rPr>
                    <w:t>-</w:t>
                  </w:r>
                  <w:r w:rsidRPr="003A6257">
                    <w:rPr>
                      <w:rFonts w:ascii="Times New Roman" w:hAnsi="Times New Roman" w:cs="Times New Roman"/>
                      <w:b/>
                      <w:i/>
                      <w:sz w:val="24"/>
                      <w:szCs w:val="24"/>
                    </w:rPr>
                    <w:t xml:space="preserve"> реестра саморегулируемой организации, основанной на членстве лиц, выполняющих инженерные изыскания, членом которой является Участник;</w:t>
                  </w:r>
                </w:p>
                <w:p w14:paraId="2F9F49C4" w14:textId="5FFEAF5E" w:rsidR="004B77F8" w:rsidRPr="00B23C73" w:rsidRDefault="004B77F8" w:rsidP="004B77F8">
                  <w:pPr>
                    <w:spacing w:after="0"/>
                    <w:rPr>
                      <w:rFonts w:ascii="Times New Roman" w:hAnsi="Times New Roman" w:cs="Times New Roman"/>
                      <w:b/>
                      <w:i/>
                      <w:sz w:val="24"/>
                      <w:szCs w:val="24"/>
                    </w:rPr>
                  </w:pPr>
                  <w:r w:rsidRPr="00B23C73">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B23C73">
                    <w:rPr>
                      <w:rFonts w:ascii="Times New Roman" w:hAnsi="Times New Roman" w:cs="Times New Roman"/>
                      <w:b/>
                      <w:i/>
                      <w:sz w:val="24"/>
                      <w:szCs w:val="24"/>
                    </w:rPr>
                    <w:t xml:space="preserve">реестра саморегулируемой организации, основанной на </w:t>
                  </w:r>
                  <w:r w:rsidRPr="00B23C73">
                    <w:rPr>
                      <w:rFonts w:ascii="Times New Roman" w:hAnsi="Times New Roman" w:cs="Times New Roman"/>
                      <w:b/>
                      <w:i/>
                      <w:sz w:val="24"/>
                      <w:szCs w:val="24"/>
                    </w:rPr>
                    <w:lastRenderedPageBreak/>
                    <w:t>членстве лиц, осуществляющих подготовку проектной документации, членом которой является Участник</w:t>
                  </w:r>
                  <w:r>
                    <w:rPr>
                      <w:rFonts w:ascii="Times New Roman" w:hAnsi="Times New Roman" w:cs="Times New Roman"/>
                      <w:b/>
                      <w:i/>
                      <w:sz w:val="24"/>
                      <w:szCs w:val="24"/>
                    </w:rPr>
                    <w:t>,</w:t>
                  </w:r>
                </w:p>
                <w:p w14:paraId="0C153F38" w14:textId="2A2887BE" w:rsidR="00786DD6" w:rsidRPr="00B23C73" w:rsidRDefault="00EB0265" w:rsidP="004B77F8">
                  <w:pPr>
                    <w:spacing w:after="0"/>
                    <w:rPr>
                      <w:rFonts w:ascii="Times New Roman" w:hAnsi="Times New Roman" w:cs="Times New Roman"/>
                      <w:b/>
                      <w:i/>
                      <w:sz w:val="24"/>
                      <w:szCs w:val="24"/>
                    </w:rPr>
                  </w:pPr>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w:t>
                  </w:r>
                  <w:r>
                    <w:rPr>
                      <w:rFonts w:ascii="Times New Roman" w:hAnsi="Times New Roman" w:cs="Times New Roman"/>
                      <w:b/>
                      <w:i/>
                      <w:sz w:val="24"/>
                      <w:szCs w:val="24"/>
                    </w:rPr>
                    <w:t>выданн</w:t>
                  </w:r>
                  <w:r w:rsidR="004B77F8">
                    <w:rPr>
                      <w:rFonts w:ascii="Times New Roman" w:hAnsi="Times New Roman" w:cs="Times New Roman"/>
                      <w:b/>
                      <w:i/>
                      <w:sz w:val="24"/>
                      <w:szCs w:val="24"/>
                    </w:rPr>
                    <w:t>ым</w:t>
                  </w:r>
                  <w:r>
                    <w:rPr>
                      <w:rFonts w:ascii="Times New Roman" w:hAnsi="Times New Roman" w:cs="Times New Roman"/>
                      <w:b/>
                      <w:i/>
                      <w:sz w:val="24"/>
                      <w:szCs w:val="24"/>
                    </w:rPr>
                    <w:t xml:space="preserve"> по форме, предусмотренной </w:t>
                  </w:r>
                  <w:r>
                    <w:rPr>
                      <w:rFonts w:ascii="Times New Roman" w:hAnsi="Times New Roman" w:cs="Times New Roman"/>
                      <w:sz w:val="24"/>
                      <w:szCs w:val="24"/>
                    </w:rPr>
                    <w:t xml:space="preserve"> </w:t>
                  </w:r>
                  <w:hyperlink r:id="rId26" w:history="1">
                    <w:r w:rsidRPr="00EB0265">
                      <w:rPr>
                        <w:rFonts w:ascii="Times New Roman" w:hAnsi="Times New Roman" w:cs="Times New Roman"/>
                        <w:b/>
                        <w:i/>
                        <w:sz w:val="24"/>
                        <w:szCs w:val="24"/>
                      </w:rPr>
                      <w:t>частью 5</w:t>
                    </w:r>
                  </w:hyperlink>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стать</w:t>
                  </w:r>
                  <w:r>
                    <w:rPr>
                      <w:rFonts w:ascii="Times New Roman" w:hAnsi="Times New Roman" w:cs="Times New Roman"/>
                      <w:b/>
                      <w:i/>
                      <w:sz w:val="24"/>
                      <w:szCs w:val="24"/>
                    </w:rPr>
                    <w:t>и</w:t>
                  </w:r>
                  <w:r w:rsidR="00786DD6" w:rsidRPr="00B23C73">
                    <w:rPr>
                      <w:rFonts w:ascii="Times New Roman" w:hAnsi="Times New Roman" w:cs="Times New Roman"/>
                      <w:b/>
                      <w:i/>
                      <w:sz w:val="24"/>
                      <w:szCs w:val="24"/>
                    </w:rPr>
                    <w:t xml:space="preserve"> 55.17 Градостроительного кодекса Российской Федерации), содержащ</w:t>
                  </w:r>
                  <w:r w:rsidR="004B77F8">
                    <w:rPr>
                      <w:rFonts w:ascii="Times New Roman" w:hAnsi="Times New Roman" w:cs="Times New Roman"/>
                      <w:b/>
                      <w:i/>
                      <w:sz w:val="24"/>
                      <w:szCs w:val="24"/>
                    </w:rPr>
                    <w:t>им</w:t>
                  </w:r>
                  <w:r w:rsidR="00786DD6" w:rsidRPr="00B23C73">
                    <w:rPr>
                      <w:rFonts w:ascii="Times New Roman" w:hAnsi="Times New Roman" w:cs="Times New Roman"/>
                      <w:b/>
                      <w:i/>
                      <w:sz w:val="24"/>
                      <w:szCs w:val="24"/>
                    </w:rPr>
                    <w:t xml:space="preserve"> сведения о том, что:</w:t>
                  </w:r>
                </w:p>
                <w:p w14:paraId="41BBAD17" w14:textId="1B1D997D" w:rsidR="00786DD6" w:rsidRPr="00B23C73" w:rsidRDefault="00786DD6" w:rsidP="00786DD6">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w:t>
                  </w:r>
                  <w:r w:rsidR="004B77F8">
                    <w:rPr>
                      <w:rFonts w:ascii="Times New Roman" w:hAnsi="Times New Roman" w:cs="Times New Roman"/>
                      <w:b/>
                      <w:i/>
                      <w:sz w:val="24"/>
                      <w:szCs w:val="24"/>
                    </w:rPr>
                    <w:t xml:space="preserve"> подряда </w:t>
                  </w:r>
                  <w:r w:rsidR="004B77F8" w:rsidRPr="003A6257">
                    <w:rPr>
                      <w:rFonts w:ascii="Times New Roman" w:hAnsi="Times New Roman" w:cs="Times New Roman"/>
                      <w:b/>
                      <w:i/>
                      <w:sz w:val="24"/>
                      <w:szCs w:val="24"/>
                    </w:rPr>
                    <w:t xml:space="preserve">на выполнение инженерных изысканий, </w:t>
                  </w:r>
                  <w:r w:rsidR="004B77F8" w:rsidRPr="00B23C73">
                    <w:rPr>
                      <w:rFonts w:ascii="Times New Roman" w:hAnsi="Times New Roman" w:cs="Times New Roman"/>
                      <w:b/>
                      <w:i/>
                      <w:sz w:val="24"/>
                      <w:szCs w:val="24"/>
                    </w:rPr>
                    <w:t xml:space="preserve">на </w:t>
                  </w:r>
                  <w:r w:rsidR="004B77F8">
                    <w:rPr>
                      <w:rFonts w:ascii="Times New Roman" w:hAnsi="Times New Roman" w:cs="Times New Roman"/>
                      <w:b/>
                      <w:i/>
                      <w:sz w:val="24"/>
                      <w:szCs w:val="24"/>
                    </w:rPr>
                    <w:t>п</w:t>
                  </w:r>
                  <w:r w:rsidR="004B77F8" w:rsidRPr="00B23C73">
                    <w:rPr>
                      <w:rFonts w:ascii="Times New Roman" w:hAnsi="Times New Roman" w:cs="Times New Roman"/>
                      <w:b/>
                      <w:i/>
                      <w:sz w:val="24"/>
                      <w:szCs w:val="24"/>
                    </w:rPr>
                    <w:t xml:space="preserve">одготовку проектной документации, </w:t>
                  </w:r>
                  <w:r w:rsidR="004B77F8">
                    <w:rPr>
                      <w:rFonts w:ascii="Times New Roman" w:hAnsi="Times New Roman" w:cs="Times New Roman"/>
                      <w:b/>
                      <w:i/>
                      <w:sz w:val="24"/>
                      <w:szCs w:val="24"/>
                    </w:rPr>
                    <w:t xml:space="preserve">по договору </w:t>
                  </w:r>
                  <w:r w:rsidRPr="00B23C73">
                    <w:rPr>
                      <w:rFonts w:ascii="Times New Roman" w:hAnsi="Times New Roman" w:cs="Times New Roman"/>
                      <w:b/>
                      <w:i/>
                      <w:sz w:val="24"/>
                      <w:szCs w:val="24"/>
                    </w:rPr>
                    <w:t>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rFonts w:ascii="Times New Roman" w:hAnsi="Times New Roman" w:cs="Times New Roman"/>
                      <w:b/>
                      <w:i/>
                      <w:sz w:val="24"/>
                      <w:szCs w:val="24"/>
                    </w:rPr>
                    <w:t xml:space="preserve"> по </w:t>
                  </w:r>
                  <w:r w:rsidR="007E62E0" w:rsidRPr="007E62E0">
                    <w:rPr>
                      <w:rFonts w:ascii="Times New Roman" w:hAnsi="Times New Roman" w:cs="Times New Roman"/>
                      <w:b/>
                      <w:i/>
                      <w:sz w:val="24"/>
                      <w:szCs w:val="24"/>
                    </w:rPr>
                    <w:t>перв</w:t>
                  </w:r>
                  <w:r w:rsidR="007E62E0">
                    <w:rPr>
                      <w:rFonts w:ascii="Times New Roman" w:hAnsi="Times New Roman" w:cs="Times New Roman"/>
                      <w:b/>
                      <w:i/>
                      <w:sz w:val="24"/>
                      <w:szCs w:val="24"/>
                    </w:rPr>
                    <w:t>ому</w:t>
                  </w:r>
                  <w:r>
                    <w:rPr>
                      <w:rFonts w:ascii="Times New Roman" w:hAnsi="Times New Roman" w:cs="Times New Roman"/>
                      <w:b/>
                      <w:i/>
                      <w:sz w:val="24"/>
                      <w:szCs w:val="24"/>
                    </w:rPr>
                    <w:t xml:space="preserve"> уровню ответственности</w:t>
                  </w:r>
                  <w:r w:rsidR="007E62E0">
                    <w:rPr>
                      <w:rFonts w:ascii="Times New Roman" w:hAnsi="Times New Roman" w:cs="Times New Roman"/>
                      <w:b/>
                      <w:i/>
                      <w:sz w:val="24"/>
                      <w:szCs w:val="24"/>
                    </w:rPr>
                    <w:t xml:space="preserve"> </w:t>
                  </w:r>
                  <w:r w:rsidR="007E62E0" w:rsidRPr="007E62E0">
                    <w:rPr>
                      <w:rFonts w:ascii="Times New Roman" w:hAnsi="Times New Roman" w:cs="Times New Roman"/>
                      <w:b/>
                      <w:i/>
                      <w:sz w:val="24"/>
                      <w:szCs w:val="24"/>
                    </w:rPr>
                    <w:t>члена саморегулируемой организации</w:t>
                  </w:r>
                  <w:r w:rsidRPr="00B23C73">
                    <w:rPr>
                      <w:rFonts w:ascii="Times New Roman" w:hAnsi="Times New Roman" w:cs="Times New Roman"/>
                      <w:b/>
                      <w:i/>
                      <w:sz w:val="24"/>
                      <w:szCs w:val="24"/>
                    </w:rPr>
                    <w:t>;</w:t>
                  </w:r>
                </w:p>
                <w:p w14:paraId="22506FA9" w14:textId="77777777" w:rsidR="00786DD6" w:rsidRDefault="00786DD6" w:rsidP="00786DD6">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02D87885" w:rsidR="00786DD6" w:rsidRPr="00DC74DC"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r w:rsidRPr="00152DCE">
                    <w:rPr>
                      <w:rFonts w:ascii="Times New Roman" w:eastAsia="Times New Roman" w:hAnsi="Times New Roman" w:cs="Arial"/>
                      <w:color w:val="000000"/>
                      <w:sz w:val="24"/>
                      <w:szCs w:val="24"/>
                      <w:lang w:eastAsia="ru-RU"/>
                    </w:rPr>
                    <w:lastRenderedPageBreak/>
                    <w:t>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w:t>
                  </w:r>
                  <w:r w:rsidRPr="00152DCE">
                    <w:rPr>
                      <w:rFonts w:ascii="Times New Roman" w:eastAsia="Times New Roman" w:hAnsi="Times New Roman" w:cs="Arial"/>
                      <w:color w:val="000000"/>
                      <w:sz w:val="24"/>
                      <w:szCs w:val="24"/>
                      <w:lang w:eastAsia="ru-RU"/>
                    </w:rPr>
                    <w:lastRenderedPageBreak/>
                    <w:t>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1FF0AF6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7E7553">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0"/>
              <w:gridCol w:w="1276"/>
              <w:gridCol w:w="4110"/>
            </w:tblGrid>
            <w:tr w:rsidR="00152DCE" w:rsidRPr="00152DCE" w14:paraId="21BEA5D1" w14:textId="77777777" w:rsidTr="0071115D">
              <w:tc>
                <w:tcPr>
                  <w:tcW w:w="2040"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276"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4110"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71115D" w:rsidRPr="00152DCE" w14:paraId="650AE273" w14:textId="77777777" w:rsidTr="0071115D">
              <w:tc>
                <w:tcPr>
                  <w:tcW w:w="2040" w:type="dxa"/>
                  <w:shd w:val="clear" w:color="auto" w:fill="auto"/>
                </w:tcPr>
                <w:p w14:paraId="29EC07B6" w14:textId="7E20A560" w:rsidR="0071115D" w:rsidRPr="00797BB8" w:rsidRDefault="0071115D" w:rsidP="0071115D">
                  <w:pPr>
                    <w:pStyle w:val="aff4"/>
                    <w:tabs>
                      <w:tab w:val="clear" w:pos="1980"/>
                      <w:tab w:val="left" w:pos="851"/>
                    </w:tabs>
                    <w:ind w:left="0" w:firstLine="0"/>
                    <w:rPr>
                      <w:szCs w:val="24"/>
                    </w:rPr>
                  </w:pPr>
                  <w:r w:rsidRPr="008F2CFC">
                    <w:rPr>
                      <w:color w:val="000000"/>
                    </w:rPr>
                    <w:t xml:space="preserve">Величина коэффициента снижения </w:t>
                  </w:r>
                  <w:bookmarkStart w:id="26" w:name="_Hlk42463156"/>
                  <w:r w:rsidRPr="008F2CFC">
                    <w:rPr>
                      <w:rFonts w:eastAsiaTheme="minorHAnsi"/>
                      <w:lang w:eastAsia="en-US"/>
                    </w:rPr>
                    <w:t xml:space="preserve">Удельной стоимости </w:t>
                  </w:r>
                  <w:r w:rsidRPr="008F2CFC">
                    <w:rPr>
                      <w:rFonts w:eastAsiaTheme="minorHAnsi"/>
                      <w:bCs/>
                      <w:lang w:eastAsia="en-US"/>
                    </w:rPr>
                    <w:t xml:space="preserve">за </w:t>
                  </w:r>
                  <w:r w:rsidRPr="008F2CFC">
                    <w:rPr>
                      <w:rFonts w:eastAsiaTheme="minorHAnsi"/>
                      <w:bCs/>
                      <w:lang w:eastAsia="en-US"/>
                    </w:rPr>
                    <w:lastRenderedPageBreak/>
                    <w:t>единицу Работ по Договору (коэффициент снижения единичных расценок)</w:t>
                  </w:r>
                  <w:bookmarkEnd w:id="26"/>
                  <w:r w:rsidRPr="008F2CFC">
                    <w:rPr>
                      <w:rFonts w:eastAsiaTheme="minorHAnsi"/>
                      <w:bCs/>
                      <w:lang w:eastAsia="en-US"/>
                    </w:rPr>
                    <w:t xml:space="preserve"> (</w:t>
                  </w:r>
                  <w:proofErr w:type="spellStart"/>
                  <w:r w:rsidRPr="008F2CFC">
                    <w:rPr>
                      <w:rFonts w:eastAsiaTheme="minorHAnsi"/>
                      <w:bCs/>
                      <w:lang w:eastAsia="en-US"/>
                    </w:rPr>
                    <w:t>Rai</w:t>
                  </w:r>
                  <w:proofErr w:type="spellEnd"/>
                  <w:r w:rsidRPr="008F2CFC">
                    <w:rPr>
                      <w:rFonts w:eastAsiaTheme="minorHAnsi"/>
                      <w:bCs/>
                      <w:lang w:eastAsia="en-US"/>
                    </w:rPr>
                    <w:t>)</w:t>
                  </w:r>
                </w:p>
              </w:tc>
              <w:tc>
                <w:tcPr>
                  <w:tcW w:w="1276" w:type="dxa"/>
                  <w:shd w:val="clear" w:color="auto" w:fill="auto"/>
                </w:tcPr>
                <w:p w14:paraId="5EF0A137" w14:textId="40DF7852" w:rsidR="0071115D" w:rsidRPr="00797BB8" w:rsidRDefault="0071115D" w:rsidP="0071115D">
                  <w:pPr>
                    <w:pStyle w:val="aff4"/>
                    <w:tabs>
                      <w:tab w:val="left" w:pos="851"/>
                    </w:tabs>
                    <w:ind w:left="34" w:firstLine="0"/>
                    <w:jc w:val="center"/>
                    <w:rPr>
                      <w:szCs w:val="24"/>
                    </w:rPr>
                  </w:pPr>
                  <w:r w:rsidRPr="008F2CFC">
                    <w:rPr>
                      <w:rFonts w:eastAsia="Calibri"/>
                    </w:rPr>
                    <w:lastRenderedPageBreak/>
                    <w:t>80 %</w:t>
                  </w:r>
                </w:p>
              </w:tc>
              <w:tc>
                <w:tcPr>
                  <w:tcW w:w="4110" w:type="dxa"/>
                  <w:shd w:val="clear" w:color="auto" w:fill="auto"/>
                </w:tcPr>
                <w:p w14:paraId="50659B7D" w14:textId="21BC7EB5" w:rsidR="0071115D" w:rsidRPr="00275F74" w:rsidRDefault="0071115D" w:rsidP="0071115D">
                  <w:pPr>
                    <w:pStyle w:val="a4"/>
                    <w:ind w:left="0"/>
                  </w:pPr>
                  <w:r w:rsidRPr="008F2CFC">
                    <w:t>Размер коэффициента снижения</w:t>
                  </w:r>
                  <w:r w:rsidRPr="008F2CFC">
                    <w:rPr>
                      <w:bCs/>
                    </w:rPr>
                    <w:t xml:space="preserve"> единичных расценок на товары (работы, услуги)</w:t>
                  </w:r>
                  <w:r w:rsidRPr="008F2CFC">
                    <w:t xml:space="preserve">, произведение которого на начальную (максимальную) цену удельной </w:t>
                  </w:r>
                  <w:r w:rsidRPr="008F2CFC">
                    <w:lastRenderedPageBreak/>
                    <w:t xml:space="preserve">стоимости </w:t>
                  </w:r>
                  <w:r w:rsidRPr="008F2CFC">
                    <w:rPr>
                      <w:bCs/>
                    </w:rPr>
                    <w:t>за единицу Работ по Договору</w:t>
                  </w:r>
                  <w:r w:rsidRPr="008F2CFC">
                    <w:t xml:space="preserve">, указанной в Документации о закупке должно привести к снижению цены соответствующей удельной стоимости </w:t>
                  </w:r>
                  <w:r w:rsidRPr="008F2CFC">
                    <w:rPr>
                      <w:bCs/>
                    </w:rPr>
                    <w:t>за единицу Работ по Договору</w:t>
                  </w:r>
                </w:p>
              </w:tc>
            </w:tr>
            <w:tr w:rsidR="0071115D" w:rsidRPr="0071115D" w14:paraId="08FD160B" w14:textId="77777777" w:rsidTr="0071115D">
              <w:tc>
                <w:tcPr>
                  <w:tcW w:w="2040" w:type="dxa"/>
                  <w:tcBorders>
                    <w:top w:val="nil"/>
                    <w:left w:val="single" w:sz="8" w:space="0" w:color="auto"/>
                    <w:bottom w:val="single" w:sz="8" w:space="0" w:color="auto"/>
                    <w:right w:val="single" w:sz="8" w:space="0" w:color="auto"/>
                  </w:tcBorders>
                </w:tcPr>
                <w:p w14:paraId="0996A19A" w14:textId="5BB43D76" w:rsidR="0071115D" w:rsidRPr="0071115D" w:rsidRDefault="0071115D" w:rsidP="0071115D">
                  <w:pPr>
                    <w:autoSpaceDE w:val="0"/>
                    <w:autoSpaceDN w:val="0"/>
                    <w:adjustRightInd w:val="0"/>
                    <w:rPr>
                      <w:rFonts w:ascii="Times New Roman" w:eastAsia="Calibri" w:hAnsi="Times New Roman" w:cs="Times New Roman"/>
                      <w:color w:val="000000"/>
                    </w:rPr>
                  </w:pPr>
                  <w:r w:rsidRPr="0071115D">
                    <w:rPr>
                      <w:rFonts w:ascii="Times New Roman" w:eastAsia="Calibri" w:hAnsi="Times New Roman" w:cs="Times New Roman"/>
                      <w:color w:val="000000"/>
                    </w:rPr>
                    <w:lastRenderedPageBreak/>
                    <w:t>Квалификация Участника (</w:t>
                  </w:r>
                  <w:proofErr w:type="spellStart"/>
                  <w:r w:rsidRPr="0071115D">
                    <w:rPr>
                      <w:rFonts w:ascii="Times New Roman" w:eastAsia="Calibri" w:hAnsi="Times New Roman" w:cs="Times New Roman"/>
                      <w:color w:val="000000"/>
                    </w:rPr>
                    <w:t>Rbi</w:t>
                  </w:r>
                  <w:proofErr w:type="spellEnd"/>
                  <w:r w:rsidRPr="0071115D">
                    <w:rPr>
                      <w:rFonts w:ascii="Times New Roman" w:eastAsia="Calibri" w:hAnsi="Times New Roman" w:cs="Times New Roman"/>
                      <w:color w:val="000000"/>
                    </w:rPr>
                    <w:t>)</w:t>
                  </w:r>
                </w:p>
                <w:p w14:paraId="6D9E4006" w14:textId="57559735" w:rsidR="0071115D" w:rsidRPr="0071115D" w:rsidRDefault="0071115D" w:rsidP="0071115D">
                  <w:pPr>
                    <w:pStyle w:val="aff4"/>
                    <w:tabs>
                      <w:tab w:val="clear" w:pos="1980"/>
                      <w:tab w:val="left" w:pos="851"/>
                    </w:tabs>
                    <w:ind w:left="0" w:firstLine="0"/>
                    <w:rPr>
                      <w:szCs w:val="24"/>
                    </w:rPr>
                  </w:pPr>
                </w:p>
              </w:tc>
              <w:tc>
                <w:tcPr>
                  <w:tcW w:w="1276" w:type="dxa"/>
                  <w:tcBorders>
                    <w:top w:val="nil"/>
                    <w:left w:val="nil"/>
                    <w:bottom w:val="single" w:sz="8" w:space="0" w:color="auto"/>
                    <w:right w:val="single" w:sz="8" w:space="0" w:color="auto"/>
                  </w:tcBorders>
                </w:tcPr>
                <w:p w14:paraId="6B0B15BF" w14:textId="2123DC48" w:rsidR="0071115D" w:rsidRPr="0071115D" w:rsidRDefault="0071115D" w:rsidP="0071115D">
                  <w:pPr>
                    <w:pStyle w:val="aff4"/>
                    <w:tabs>
                      <w:tab w:val="left" w:pos="851"/>
                    </w:tabs>
                    <w:ind w:left="34" w:firstLine="0"/>
                    <w:jc w:val="center"/>
                    <w:rPr>
                      <w:szCs w:val="24"/>
                    </w:rPr>
                  </w:pPr>
                  <w:r w:rsidRPr="0071115D">
                    <w:rPr>
                      <w:rFonts w:eastAsia="Calibri"/>
                      <w:color w:val="000000"/>
                    </w:rPr>
                    <w:t>20 %</w:t>
                  </w:r>
                </w:p>
              </w:tc>
              <w:tc>
                <w:tcPr>
                  <w:tcW w:w="4110" w:type="dxa"/>
                  <w:tcBorders>
                    <w:top w:val="nil"/>
                    <w:left w:val="nil"/>
                    <w:bottom w:val="single" w:sz="8" w:space="0" w:color="auto"/>
                    <w:right w:val="single" w:sz="8" w:space="0" w:color="auto"/>
                  </w:tcBorders>
                </w:tcPr>
                <w:p w14:paraId="77C66DFA" w14:textId="77777777" w:rsidR="0071115D" w:rsidRPr="0071115D" w:rsidRDefault="0071115D" w:rsidP="0071115D">
                  <w:pPr>
                    <w:contextualSpacing/>
                    <w:rPr>
                      <w:rFonts w:ascii="Times New Roman" w:eastAsia="Calibri" w:hAnsi="Times New Roman" w:cs="Times New Roman"/>
                      <w:color w:val="000000"/>
                    </w:rPr>
                  </w:pPr>
                  <w:r w:rsidRPr="0071115D">
                    <w:rPr>
                      <w:rFonts w:ascii="Times New Roman" w:hAnsi="Times New Roman" w:cs="Times New Roman"/>
                    </w:rPr>
                    <w:t xml:space="preserve">Оценка по критерию </w:t>
                  </w:r>
                  <w:r w:rsidRPr="0071115D">
                    <w:rPr>
                      <w:rFonts w:ascii="Times New Roman" w:eastAsia="Calibri" w:hAnsi="Times New Roman" w:cs="Times New Roman"/>
                      <w:color w:val="000000"/>
                    </w:rPr>
                    <w:t>Квалификация Участника производится по подкритериям:</w:t>
                  </w:r>
                </w:p>
                <w:tbl>
                  <w:tblPr>
                    <w:tblStyle w:val="ac"/>
                    <w:tblW w:w="3850" w:type="dxa"/>
                    <w:tblLayout w:type="fixed"/>
                    <w:tblLook w:val="04A0" w:firstRow="1" w:lastRow="0" w:firstColumn="1" w:lastColumn="0" w:noHBand="0" w:noVBand="1"/>
                  </w:tblPr>
                  <w:tblGrid>
                    <w:gridCol w:w="2716"/>
                    <w:gridCol w:w="1134"/>
                  </w:tblGrid>
                  <w:tr w:rsidR="0071115D" w:rsidRPr="0071115D" w14:paraId="7381855B" w14:textId="77777777" w:rsidTr="0071115D">
                    <w:trPr>
                      <w:trHeight w:val="597"/>
                    </w:trPr>
                    <w:tc>
                      <w:tcPr>
                        <w:tcW w:w="2716" w:type="dxa"/>
                        <w:shd w:val="clear" w:color="auto" w:fill="D9D9D9" w:themeFill="background1" w:themeFillShade="D9"/>
                        <w:vAlign w:val="center"/>
                      </w:tcPr>
                      <w:p w14:paraId="526C14BA" w14:textId="77777777" w:rsidR="0071115D" w:rsidRPr="0071115D" w:rsidRDefault="0071115D" w:rsidP="0071115D">
                        <w:pPr>
                          <w:contextualSpacing/>
                          <w:jc w:val="center"/>
                          <w:rPr>
                            <w:rFonts w:cs="Times New Roman"/>
                            <w:b/>
                            <w:bCs/>
                          </w:rPr>
                        </w:pPr>
                        <w:r w:rsidRPr="0071115D">
                          <w:rPr>
                            <w:rFonts w:cs="Times New Roman"/>
                            <w:b/>
                            <w:bCs/>
                          </w:rPr>
                          <w:t>Оцениваемый подкритерий</w:t>
                        </w:r>
                      </w:p>
                    </w:tc>
                    <w:tc>
                      <w:tcPr>
                        <w:tcW w:w="1134" w:type="dxa"/>
                        <w:shd w:val="clear" w:color="auto" w:fill="D9D9D9" w:themeFill="background1" w:themeFillShade="D9"/>
                        <w:vAlign w:val="center"/>
                      </w:tcPr>
                      <w:p w14:paraId="17640787" w14:textId="77777777" w:rsidR="0071115D" w:rsidRPr="0071115D" w:rsidRDefault="0071115D" w:rsidP="0071115D">
                        <w:pPr>
                          <w:spacing w:line="276" w:lineRule="auto"/>
                          <w:jc w:val="center"/>
                          <w:rPr>
                            <w:rFonts w:eastAsiaTheme="minorHAnsi" w:cs="Times New Roman"/>
                            <w:b/>
                            <w:lang w:eastAsia="en-US"/>
                          </w:rPr>
                        </w:pPr>
                        <w:r w:rsidRPr="0071115D">
                          <w:rPr>
                            <w:rFonts w:eastAsiaTheme="minorHAnsi" w:cs="Times New Roman"/>
                            <w:b/>
                            <w:lang w:eastAsia="en-US"/>
                          </w:rPr>
                          <w:t>Значимость (доля) подкритерия в общей оценке по критерию Квалификации Участника, %</w:t>
                        </w:r>
                      </w:p>
                    </w:tc>
                  </w:tr>
                  <w:tr w:rsidR="0071115D" w:rsidRPr="0071115D" w14:paraId="2C5D033D" w14:textId="77777777" w:rsidTr="0071115D">
                    <w:tc>
                      <w:tcPr>
                        <w:tcW w:w="2716" w:type="dxa"/>
                      </w:tcPr>
                      <w:p w14:paraId="4AE5E08E" w14:textId="77777777" w:rsidR="0071115D" w:rsidRPr="0071115D" w:rsidRDefault="0071115D" w:rsidP="0071115D">
                        <w:pPr>
                          <w:contextualSpacing/>
                          <w:rPr>
                            <w:rFonts w:cs="Times New Roman"/>
                            <w:bCs/>
                          </w:rPr>
                        </w:pPr>
                        <w:r w:rsidRPr="0071115D">
                          <w:rPr>
                            <w:rFonts w:cs="Times New Roman"/>
                            <w:bCs/>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tc>
                    <w:tc>
                      <w:tcPr>
                        <w:tcW w:w="1134" w:type="dxa"/>
                      </w:tcPr>
                      <w:p w14:paraId="6FE48206" w14:textId="77777777" w:rsidR="0071115D" w:rsidRPr="0071115D" w:rsidRDefault="0071115D" w:rsidP="0071115D">
                        <w:pPr>
                          <w:contextualSpacing/>
                          <w:jc w:val="center"/>
                          <w:rPr>
                            <w:rFonts w:cs="Times New Roman"/>
                            <w:bCs/>
                          </w:rPr>
                        </w:pPr>
                        <w:r w:rsidRPr="0071115D">
                          <w:rPr>
                            <w:rFonts w:cs="Times New Roman"/>
                            <w:bCs/>
                          </w:rPr>
                          <w:t>15%</w:t>
                        </w:r>
                      </w:p>
                    </w:tc>
                  </w:tr>
                  <w:tr w:rsidR="0071115D" w:rsidRPr="0071115D" w14:paraId="17A8626C" w14:textId="77777777" w:rsidTr="0071115D">
                    <w:tc>
                      <w:tcPr>
                        <w:tcW w:w="2716" w:type="dxa"/>
                      </w:tcPr>
                      <w:p w14:paraId="0751F3BC" w14:textId="77777777" w:rsidR="0071115D" w:rsidRPr="0071115D" w:rsidRDefault="0071115D" w:rsidP="0071115D">
                        <w:pPr>
                          <w:contextualSpacing/>
                          <w:rPr>
                            <w:rFonts w:cs="Times New Roman"/>
                            <w:bCs/>
                          </w:rPr>
                        </w:pPr>
                        <w:r w:rsidRPr="0071115D">
                          <w:rPr>
                            <w:rFonts w:cs="Times New Roman"/>
                            <w:bCs/>
                          </w:rPr>
                          <w:t>Квалификация персонала Участника, который предполагается привлечь для исполнения обязательств</w:t>
                        </w:r>
                      </w:p>
                    </w:tc>
                    <w:tc>
                      <w:tcPr>
                        <w:tcW w:w="1134" w:type="dxa"/>
                      </w:tcPr>
                      <w:p w14:paraId="6E002C17" w14:textId="77777777" w:rsidR="0071115D" w:rsidRPr="0071115D" w:rsidRDefault="0071115D" w:rsidP="0071115D">
                        <w:pPr>
                          <w:contextualSpacing/>
                          <w:jc w:val="center"/>
                          <w:rPr>
                            <w:rFonts w:cs="Times New Roman"/>
                            <w:bCs/>
                          </w:rPr>
                        </w:pPr>
                        <w:r w:rsidRPr="0071115D">
                          <w:rPr>
                            <w:rFonts w:cs="Times New Roman"/>
                            <w:bCs/>
                          </w:rPr>
                          <w:t>25%</w:t>
                        </w:r>
                      </w:p>
                    </w:tc>
                  </w:tr>
                  <w:tr w:rsidR="0071115D" w:rsidRPr="0071115D" w14:paraId="0EAFC570" w14:textId="77777777" w:rsidTr="0071115D">
                    <w:tc>
                      <w:tcPr>
                        <w:tcW w:w="2716" w:type="dxa"/>
                      </w:tcPr>
                      <w:p w14:paraId="31D48AA6" w14:textId="77777777" w:rsidR="0071115D" w:rsidRPr="0071115D" w:rsidRDefault="0071115D" w:rsidP="0071115D">
                        <w:pPr>
                          <w:contextualSpacing/>
                          <w:rPr>
                            <w:rFonts w:cs="Times New Roman"/>
                            <w:bCs/>
                          </w:rPr>
                        </w:pPr>
                        <w:r w:rsidRPr="0071115D">
                          <w:rPr>
                            <w:rFonts w:cs="Times New Roman"/>
                            <w:bCs/>
                          </w:rPr>
                          <w:t>Наличие материально-технической базы</w:t>
                        </w:r>
                      </w:p>
                    </w:tc>
                    <w:tc>
                      <w:tcPr>
                        <w:tcW w:w="1134" w:type="dxa"/>
                      </w:tcPr>
                      <w:p w14:paraId="41D7CBBC" w14:textId="77777777" w:rsidR="0071115D" w:rsidRPr="0071115D" w:rsidRDefault="0071115D" w:rsidP="0071115D">
                        <w:pPr>
                          <w:contextualSpacing/>
                          <w:jc w:val="center"/>
                          <w:rPr>
                            <w:rFonts w:cs="Times New Roman"/>
                            <w:bCs/>
                          </w:rPr>
                        </w:pPr>
                        <w:r w:rsidRPr="0071115D">
                          <w:rPr>
                            <w:rFonts w:cs="Times New Roman"/>
                            <w:bCs/>
                          </w:rPr>
                          <w:t>30%</w:t>
                        </w:r>
                      </w:p>
                    </w:tc>
                  </w:tr>
                  <w:tr w:rsidR="0071115D" w:rsidRPr="0071115D" w14:paraId="1EA9AE19" w14:textId="77777777" w:rsidTr="0071115D">
                    <w:tc>
                      <w:tcPr>
                        <w:tcW w:w="2716" w:type="dxa"/>
                      </w:tcPr>
                      <w:p w14:paraId="083620E0" w14:textId="77777777" w:rsidR="0071115D" w:rsidRPr="0071115D" w:rsidRDefault="0071115D" w:rsidP="0071115D">
                        <w:pPr>
                          <w:contextualSpacing/>
                          <w:rPr>
                            <w:rFonts w:cs="Times New Roman"/>
                            <w:bCs/>
                          </w:rPr>
                        </w:pPr>
                        <w:r w:rsidRPr="0071115D">
                          <w:rPr>
                            <w:rFonts w:cs="Times New Roman"/>
                            <w:bCs/>
                          </w:rPr>
                          <w:t>Финансовое состояние</w:t>
                        </w:r>
                      </w:p>
                    </w:tc>
                    <w:tc>
                      <w:tcPr>
                        <w:tcW w:w="1134" w:type="dxa"/>
                      </w:tcPr>
                      <w:p w14:paraId="1F97D3EB" w14:textId="77777777" w:rsidR="0071115D" w:rsidRPr="0071115D" w:rsidRDefault="0071115D" w:rsidP="0071115D">
                        <w:pPr>
                          <w:contextualSpacing/>
                          <w:jc w:val="center"/>
                          <w:rPr>
                            <w:rFonts w:cs="Times New Roman"/>
                            <w:bCs/>
                          </w:rPr>
                        </w:pPr>
                        <w:r w:rsidRPr="0071115D">
                          <w:rPr>
                            <w:rFonts w:cs="Times New Roman"/>
                            <w:bCs/>
                          </w:rPr>
                          <w:t>15%</w:t>
                        </w:r>
                      </w:p>
                    </w:tc>
                  </w:tr>
                  <w:tr w:rsidR="0071115D" w:rsidRPr="0071115D" w14:paraId="26ABB96F" w14:textId="77777777" w:rsidTr="0071115D">
                    <w:tc>
                      <w:tcPr>
                        <w:tcW w:w="2716" w:type="dxa"/>
                      </w:tcPr>
                      <w:p w14:paraId="6E88B2BF" w14:textId="60EA0BA3" w:rsidR="0071115D" w:rsidRPr="0071115D" w:rsidRDefault="0071115D" w:rsidP="0071115D">
                        <w:pPr>
                          <w:contextualSpacing/>
                          <w:rPr>
                            <w:rFonts w:cs="Times New Roman"/>
                            <w:bCs/>
                          </w:rPr>
                        </w:pPr>
                        <w:r w:rsidRPr="0071115D">
                          <w:rPr>
                            <w:rFonts w:cs="Times New Roman"/>
                            <w:bCs/>
                          </w:rPr>
                          <w:t>Надлежащее исполнение Участником ранее заключенных договоров с ПАО «</w:t>
                        </w:r>
                        <w:r>
                          <w:rPr>
                            <w:rFonts w:cs="Times New Roman"/>
                            <w:bCs/>
                          </w:rPr>
                          <w:t>Башинформсвязь</w:t>
                        </w:r>
                        <w:r w:rsidRPr="0071115D">
                          <w:rPr>
                            <w:rFonts w:cs="Times New Roman"/>
                            <w:bCs/>
                          </w:rPr>
                          <w:t>»</w:t>
                        </w:r>
                      </w:p>
                    </w:tc>
                    <w:tc>
                      <w:tcPr>
                        <w:tcW w:w="1134" w:type="dxa"/>
                      </w:tcPr>
                      <w:p w14:paraId="0D3E3609" w14:textId="77777777" w:rsidR="0071115D" w:rsidRPr="0071115D" w:rsidRDefault="0071115D" w:rsidP="0071115D">
                        <w:pPr>
                          <w:contextualSpacing/>
                          <w:jc w:val="center"/>
                          <w:rPr>
                            <w:rFonts w:cs="Times New Roman"/>
                            <w:bCs/>
                          </w:rPr>
                        </w:pPr>
                        <w:r w:rsidRPr="0071115D">
                          <w:rPr>
                            <w:rFonts w:cs="Times New Roman"/>
                            <w:bCs/>
                          </w:rPr>
                          <w:t>15%</w:t>
                        </w:r>
                      </w:p>
                    </w:tc>
                  </w:tr>
                </w:tbl>
                <w:p w14:paraId="234E2C10" w14:textId="58E400A6" w:rsidR="0071115D" w:rsidRPr="0071115D" w:rsidRDefault="0071115D" w:rsidP="0071115D">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177CC2F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w:t>
            </w:r>
          </w:p>
          <w:p w14:paraId="285125E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Расчет Рейтинга Заявки на участие в Открытом конкурсе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производится следующим образом:</w:t>
            </w:r>
          </w:p>
          <w:p w14:paraId="4C28A98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lang w:val="en-US"/>
              </w:rPr>
            </w:pPr>
            <w:r w:rsidRPr="003E3B2C">
              <w:rPr>
                <w:rFonts w:ascii="Times New Roman" w:eastAsia="Calibri" w:hAnsi="Times New Roman" w:cs="Times New Roman"/>
                <w:b/>
                <w:sz w:val="24"/>
                <w:szCs w:val="24"/>
                <w:lang w:val="en-US"/>
              </w:rPr>
              <w:t xml:space="preserve">Ri = Rai * </w:t>
            </w:r>
            <w:proofErr w:type="spellStart"/>
            <w:r w:rsidRPr="003E3B2C">
              <w:rPr>
                <w:rFonts w:ascii="Times New Roman" w:eastAsia="Calibri" w:hAnsi="Times New Roman" w:cs="Times New Roman"/>
                <w:b/>
                <w:sz w:val="24"/>
                <w:szCs w:val="24"/>
                <w:lang w:val="en-US"/>
              </w:rPr>
              <w:t>Vai</w:t>
            </w:r>
            <w:proofErr w:type="spellEnd"/>
            <w:r w:rsidRPr="003E3B2C">
              <w:rPr>
                <w:rFonts w:ascii="Times New Roman" w:eastAsia="Calibri" w:hAnsi="Times New Roman" w:cs="Times New Roman"/>
                <w:b/>
                <w:sz w:val="24"/>
                <w:szCs w:val="24"/>
                <w:lang w:val="en-US"/>
              </w:rPr>
              <w:t xml:space="preserve"> + </w:t>
            </w:r>
            <w:proofErr w:type="spellStart"/>
            <w:r w:rsidRPr="003E3B2C">
              <w:rPr>
                <w:rFonts w:ascii="Times New Roman" w:eastAsia="Calibri" w:hAnsi="Times New Roman" w:cs="Times New Roman"/>
                <w:b/>
                <w:sz w:val="24"/>
                <w:szCs w:val="24"/>
                <w:lang w:val="en-US"/>
              </w:rPr>
              <w:t>Rbi</w:t>
            </w:r>
            <w:proofErr w:type="spellEnd"/>
            <w:r w:rsidRPr="003E3B2C">
              <w:rPr>
                <w:rFonts w:ascii="Times New Roman" w:eastAsia="Calibri" w:hAnsi="Times New Roman" w:cs="Times New Roman"/>
                <w:b/>
                <w:sz w:val="24"/>
                <w:szCs w:val="24"/>
                <w:lang w:val="en-US"/>
              </w:rPr>
              <w:t xml:space="preserve"> * </w:t>
            </w:r>
            <w:proofErr w:type="spellStart"/>
            <w:r w:rsidRPr="003E3B2C">
              <w:rPr>
                <w:rFonts w:ascii="Times New Roman" w:eastAsia="Calibri" w:hAnsi="Times New Roman" w:cs="Times New Roman"/>
                <w:b/>
                <w:sz w:val="24"/>
                <w:szCs w:val="24"/>
                <w:lang w:val="en-US"/>
              </w:rPr>
              <w:t>Vbi</w:t>
            </w:r>
            <w:proofErr w:type="spellEnd"/>
            <w:r w:rsidRPr="0071115D">
              <w:rPr>
                <w:rFonts w:ascii="Times New Roman" w:eastAsia="Calibri" w:hAnsi="Times New Roman" w:cs="Times New Roman"/>
                <w:sz w:val="24"/>
                <w:szCs w:val="24"/>
                <w:lang w:val="en-US"/>
              </w:rPr>
              <w:t>,</w:t>
            </w:r>
          </w:p>
          <w:p w14:paraId="4EFD3F64"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6475CFD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Vai</w:t>
            </w:r>
            <w:proofErr w:type="spellEnd"/>
            <w:r w:rsidRPr="0071115D">
              <w:rPr>
                <w:rFonts w:ascii="Times New Roman" w:eastAsia="Calibri" w:hAnsi="Times New Roman" w:cs="Times New Roman"/>
                <w:sz w:val="24"/>
                <w:szCs w:val="24"/>
              </w:rPr>
              <w:t xml:space="preserve">, </w:t>
            </w:r>
            <w:proofErr w:type="spellStart"/>
            <w:r w:rsidRPr="0071115D">
              <w:rPr>
                <w:rFonts w:ascii="Times New Roman" w:eastAsia="Calibri" w:hAnsi="Times New Roman" w:cs="Times New Roman"/>
                <w:sz w:val="24"/>
                <w:szCs w:val="24"/>
              </w:rPr>
              <w:t>Vbi</w:t>
            </w:r>
            <w:proofErr w:type="spellEnd"/>
            <w:r w:rsidRPr="0071115D">
              <w:rPr>
                <w:rFonts w:ascii="Times New Roman" w:eastAsia="Calibri" w:hAnsi="Times New Roman" w:cs="Times New Roman"/>
                <w:sz w:val="24"/>
                <w:szCs w:val="24"/>
              </w:rPr>
              <w:t xml:space="preserve"> – значимость (вес) соответствующего критерия; </w:t>
            </w:r>
          </w:p>
          <w:p w14:paraId="16B4711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w:t>
            </w:r>
            <w:proofErr w:type="spellStart"/>
            <w:proofErr w:type="gramStart"/>
            <w:r w:rsidRPr="0071115D">
              <w:rPr>
                <w:rFonts w:ascii="Times New Roman" w:eastAsia="Calibri" w:hAnsi="Times New Roman" w:cs="Times New Roman"/>
                <w:sz w:val="24"/>
                <w:szCs w:val="24"/>
              </w:rPr>
              <w:t>Rbi</w:t>
            </w:r>
            <w:proofErr w:type="spellEnd"/>
            <w:r w:rsidRPr="0071115D">
              <w:rPr>
                <w:rFonts w:ascii="Times New Roman" w:eastAsia="Calibri" w:hAnsi="Times New Roman" w:cs="Times New Roman"/>
                <w:sz w:val="24"/>
                <w:szCs w:val="24"/>
              </w:rPr>
              <w:t>.–</w:t>
            </w:r>
            <w:proofErr w:type="gramEnd"/>
            <w:r w:rsidRPr="0071115D">
              <w:rPr>
                <w:rFonts w:ascii="Times New Roman" w:eastAsia="Calibri" w:hAnsi="Times New Roman" w:cs="Times New Roman"/>
                <w:sz w:val="24"/>
                <w:szCs w:val="24"/>
              </w:rPr>
              <w:t xml:space="preserve"> оценка (балл) соответствующего критерия i-ого Участника.</w:t>
            </w:r>
          </w:p>
          <w:p w14:paraId="2364038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Совокупная значимость всех критериев равна 100 процентам. Максимальная оценка в баллах по каждому из критериев </w:t>
            </w: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w:t>
            </w:r>
            <w:proofErr w:type="spellStart"/>
            <w:r w:rsidRPr="0071115D">
              <w:rPr>
                <w:rFonts w:ascii="Times New Roman" w:eastAsia="Calibri" w:hAnsi="Times New Roman" w:cs="Times New Roman"/>
                <w:sz w:val="24"/>
                <w:szCs w:val="24"/>
              </w:rPr>
              <w:t>Rbi</w:t>
            </w:r>
            <w:proofErr w:type="spellEnd"/>
            <w:r w:rsidRPr="0071115D">
              <w:rPr>
                <w:rFonts w:ascii="Times New Roman" w:eastAsia="Calibri" w:hAnsi="Times New Roman" w:cs="Times New Roman"/>
                <w:sz w:val="24"/>
                <w:szCs w:val="24"/>
              </w:rPr>
              <w:t xml:space="preserve"> составляет 100 баллов.</w:t>
            </w:r>
          </w:p>
          <w:p w14:paraId="4EE75EE1"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обязательств.</w:t>
            </w:r>
          </w:p>
          <w:p w14:paraId="1D2FB09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9972677" w14:textId="77777777" w:rsidR="0071115D" w:rsidRPr="00C414C4" w:rsidRDefault="0071115D" w:rsidP="0071115D">
            <w:pPr>
              <w:spacing w:after="0" w:line="240" w:lineRule="auto"/>
              <w:ind w:firstLine="459"/>
              <w:jc w:val="both"/>
              <w:rPr>
                <w:rFonts w:ascii="Times New Roman" w:eastAsia="Calibri" w:hAnsi="Times New Roman" w:cs="Times New Roman"/>
                <w:b/>
                <w:sz w:val="28"/>
                <w:szCs w:val="24"/>
                <w:u w:val="single"/>
              </w:rPr>
            </w:pPr>
            <w:r w:rsidRPr="00C414C4">
              <w:rPr>
                <w:rFonts w:ascii="Times New Roman" w:eastAsia="Calibri" w:hAnsi="Times New Roman" w:cs="Times New Roman"/>
                <w:b/>
                <w:sz w:val="28"/>
                <w:szCs w:val="24"/>
                <w:u w:val="single"/>
              </w:rPr>
              <w:lastRenderedPageBreak/>
              <w:t>Оценка и сопоставление Заявок Участников производится следующим образом:</w:t>
            </w:r>
          </w:p>
          <w:p w14:paraId="46AB7C3F" w14:textId="614AEBA6" w:rsidR="0071115D" w:rsidRPr="0071115D" w:rsidRDefault="0071115D" w:rsidP="0071115D">
            <w:pPr>
              <w:pStyle w:val="a4"/>
              <w:numPr>
                <w:ilvl w:val="0"/>
                <w:numId w:val="20"/>
              </w:numPr>
              <w:jc w:val="both"/>
              <w:rPr>
                <w:rFonts w:eastAsia="Calibri"/>
                <w:b/>
              </w:rPr>
            </w:pPr>
            <w:r w:rsidRPr="0071115D">
              <w:rPr>
                <w:rFonts w:eastAsia="Calibri"/>
                <w:b/>
              </w:rPr>
              <w:t>Оценка по критерию «Величина коэффициента снижения Удельной стоимости за единицу Работ по Договору» определяется по формуле:</w:t>
            </w:r>
          </w:p>
          <w:p w14:paraId="3BCA4EA2" w14:textId="77777777" w:rsidR="0071115D" w:rsidRPr="0071115D"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71115D">
              <w:rPr>
                <w:rFonts w:ascii="Times New Roman" w:eastAsia="Calibri" w:hAnsi="Times New Roman" w:cs="Times New Roman"/>
                <w:b/>
                <w:sz w:val="24"/>
                <w:szCs w:val="24"/>
              </w:rPr>
              <w:t>Rai</w:t>
            </w:r>
            <w:proofErr w:type="spellEnd"/>
            <w:r w:rsidRPr="0071115D">
              <w:rPr>
                <w:rFonts w:ascii="Times New Roman" w:eastAsia="Calibri" w:hAnsi="Times New Roman" w:cs="Times New Roman"/>
                <w:b/>
                <w:sz w:val="24"/>
                <w:szCs w:val="24"/>
              </w:rPr>
              <w:t>=100*</w:t>
            </w:r>
            <w:proofErr w:type="spellStart"/>
            <w:r w:rsidRPr="0071115D">
              <w:rPr>
                <w:rFonts w:ascii="Times New Roman" w:eastAsia="Calibri" w:hAnsi="Times New Roman" w:cs="Times New Roman"/>
                <w:b/>
                <w:sz w:val="24"/>
                <w:szCs w:val="24"/>
              </w:rPr>
              <w:t>Rmin</w:t>
            </w:r>
            <w:proofErr w:type="spellEnd"/>
            <w:r w:rsidRPr="0071115D">
              <w:rPr>
                <w:rFonts w:ascii="Times New Roman" w:eastAsia="Calibri" w:hAnsi="Times New Roman" w:cs="Times New Roman"/>
                <w:b/>
                <w:sz w:val="24"/>
                <w:szCs w:val="24"/>
              </w:rPr>
              <w:t>/</w:t>
            </w:r>
            <w:proofErr w:type="spellStart"/>
            <w:r w:rsidRPr="0071115D">
              <w:rPr>
                <w:rFonts w:ascii="Times New Roman" w:eastAsia="Calibri" w:hAnsi="Times New Roman" w:cs="Times New Roman"/>
                <w:b/>
                <w:sz w:val="24"/>
                <w:szCs w:val="24"/>
              </w:rPr>
              <w:t>Ri</w:t>
            </w:r>
            <w:proofErr w:type="spellEnd"/>
            <w:r w:rsidRPr="0071115D">
              <w:rPr>
                <w:rFonts w:ascii="Times New Roman" w:eastAsia="Calibri" w:hAnsi="Times New Roman" w:cs="Times New Roman"/>
                <w:b/>
                <w:sz w:val="24"/>
                <w:szCs w:val="24"/>
              </w:rPr>
              <w:t>,</w:t>
            </w:r>
          </w:p>
          <w:p w14:paraId="5B377D3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где </w:t>
            </w: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 оценка по критерию «величина коэффициента снижения начальной удельной стоимости за единицу объёма Работ по Договору»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 баллы.</w:t>
            </w:r>
          </w:p>
          <w:p w14:paraId="7ACB4AB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Ri</w:t>
            </w:r>
            <w:proofErr w:type="spellEnd"/>
            <w:r w:rsidRPr="0071115D">
              <w:rPr>
                <w:rFonts w:ascii="Times New Roman" w:eastAsia="Calibri" w:hAnsi="Times New Roman" w:cs="Times New Roman"/>
                <w:sz w:val="24"/>
                <w:szCs w:val="24"/>
              </w:rPr>
              <w:t xml:space="preserve"> – предложение о величине коэффициента снижения начальной удельной стоимости за единицу Работ по Договору, указанной в Заявке на участие в Открытом конкурсе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w:t>
            </w:r>
          </w:p>
          <w:p w14:paraId="63FE675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Rmin</w:t>
            </w:r>
            <w:proofErr w:type="spellEnd"/>
            <w:r w:rsidRPr="0071115D">
              <w:rPr>
                <w:rFonts w:ascii="Times New Roman" w:eastAsia="Calibri" w:hAnsi="Times New Roman" w:cs="Times New Roman"/>
                <w:sz w:val="24"/>
                <w:szCs w:val="24"/>
              </w:rPr>
              <w:t xml:space="preserve"> – минимальное значение коэффициента снижения (т.е. обеспечивающего максимальную скидку) начальной удельной стоимости за единицу Работ по Договору из представленных Участниками Открытого конкурса в Заявках.</w:t>
            </w:r>
          </w:p>
          <w:p w14:paraId="31CF16B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70A69D4D" w14:textId="5432EF29" w:rsidR="0071115D" w:rsidRPr="0071115D" w:rsidRDefault="0071115D" w:rsidP="0071115D">
            <w:pPr>
              <w:pStyle w:val="a4"/>
              <w:numPr>
                <w:ilvl w:val="0"/>
                <w:numId w:val="20"/>
              </w:numPr>
              <w:jc w:val="both"/>
              <w:rPr>
                <w:rFonts w:eastAsia="Calibri"/>
                <w:b/>
              </w:rPr>
            </w:pPr>
            <w:r w:rsidRPr="0071115D">
              <w:rPr>
                <w:rFonts w:eastAsia="Calibri"/>
                <w:b/>
              </w:rPr>
              <w:t>Оценка по критерию Квалификация Участника определяется по формуле:</w:t>
            </w:r>
          </w:p>
          <w:p w14:paraId="42ED8FBA" w14:textId="77777777" w:rsidR="0071115D" w:rsidRPr="0071115D" w:rsidRDefault="0071115D" w:rsidP="0071115D">
            <w:pPr>
              <w:spacing w:after="0" w:line="240" w:lineRule="auto"/>
              <w:ind w:firstLine="459"/>
              <w:jc w:val="both"/>
              <w:rPr>
                <w:rFonts w:ascii="Times New Roman" w:eastAsia="Calibri" w:hAnsi="Times New Roman" w:cs="Times New Roman"/>
                <w:b/>
                <w:sz w:val="24"/>
                <w:szCs w:val="24"/>
              </w:rPr>
            </w:pPr>
          </w:p>
          <w:p w14:paraId="2EAFBD0B" w14:textId="186404FD" w:rsidR="0071115D" w:rsidRPr="0071115D"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71115D">
              <w:rPr>
                <w:rFonts w:ascii="Times New Roman" w:eastAsia="Calibri" w:hAnsi="Times New Roman" w:cs="Times New Roman"/>
                <w:b/>
                <w:sz w:val="24"/>
                <w:szCs w:val="24"/>
              </w:rPr>
              <w:t>Rbi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Rоi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Vо</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Rпi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Vп</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Rмтбi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Vмтб</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Rвi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Vв</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Rнi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Vн</w:t>
            </w:r>
            <w:proofErr w:type="spellEnd"/>
            <w:r w:rsidRPr="0071115D">
              <w:rPr>
                <w:rFonts w:ascii="Times New Roman" w:eastAsia="Calibri" w:hAnsi="Times New Roman" w:cs="Times New Roman"/>
                <w:b/>
                <w:sz w:val="24"/>
                <w:szCs w:val="24"/>
              </w:rPr>
              <w:t xml:space="preserve"> </w:t>
            </w:r>
          </w:p>
          <w:p w14:paraId="26F42D1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073440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где: </w:t>
            </w:r>
            <w:proofErr w:type="spellStart"/>
            <w:r w:rsidRPr="00C414C4">
              <w:rPr>
                <w:rFonts w:ascii="Times New Roman" w:eastAsia="Calibri" w:hAnsi="Times New Roman" w:cs="Times New Roman"/>
                <w:b/>
                <w:sz w:val="24"/>
                <w:szCs w:val="24"/>
              </w:rPr>
              <w:t>Rbi</w:t>
            </w:r>
            <w:proofErr w:type="spellEnd"/>
            <w:r w:rsidRPr="0071115D">
              <w:rPr>
                <w:rFonts w:ascii="Times New Roman" w:eastAsia="Calibri" w:hAnsi="Times New Roman" w:cs="Times New Roman"/>
                <w:sz w:val="24"/>
                <w:szCs w:val="24"/>
              </w:rPr>
              <w:t xml:space="preserve"> – оценка квалификации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 баллы.</w:t>
            </w:r>
          </w:p>
          <w:p w14:paraId="61062EAA"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Rоi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Rо</w:t>
            </w:r>
            <w:proofErr w:type="spellEnd"/>
            <w:r w:rsidRPr="0071115D">
              <w:rPr>
                <w:rFonts w:ascii="Times New Roman" w:eastAsia="Calibri" w:hAnsi="Times New Roman" w:cs="Times New Roman"/>
                <w:sz w:val="24"/>
                <w:szCs w:val="24"/>
              </w:rPr>
              <w:t xml:space="preserve"> «Наличие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45391357"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Rпi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Rп</w:t>
            </w:r>
            <w:proofErr w:type="spellEnd"/>
            <w:r w:rsidRPr="0071115D">
              <w:rPr>
                <w:rFonts w:ascii="Times New Roman" w:eastAsia="Calibri" w:hAnsi="Times New Roman" w:cs="Times New Roman"/>
                <w:sz w:val="24"/>
                <w:szCs w:val="24"/>
              </w:rPr>
              <w:t xml:space="preserve"> «Квалификация персонала Участника, который предполагается привлечь для исполнения обязательств».</w:t>
            </w:r>
          </w:p>
          <w:p w14:paraId="39A7BEE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Rмтбi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Rмтб</w:t>
            </w:r>
            <w:proofErr w:type="spellEnd"/>
            <w:r w:rsidRPr="0071115D">
              <w:rPr>
                <w:rFonts w:ascii="Times New Roman" w:eastAsia="Calibri" w:hAnsi="Times New Roman" w:cs="Times New Roman"/>
                <w:sz w:val="24"/>
                <w:szCs w:val="24"/>
              </w:rPr>
              <w:t xml:space="preserve"> «Наличие материально-технической базы»</w:t>
            </w:r>
          </w:p>
          <w:p w14:paraId="73539D0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Rвi</w:t>
            </w:r>
            <w:proofErr w:type="spellEnd"/>
            <w:r w:rsidRPr="0071115D">
              <w:rPr>
                <w:rFonts w:ascii="Times New Roman" w:eastAsia="Calibri" w:hAnsi="Times New Roman" w:cs="Times New Roman"/>
                <w:sz w:val="24"/>
                <w:szCs w:val="24"/>
              </w:rPr>
              <w:t xml:space="preserve"> - оценка i-й заявки по критерию </w:t>
            </w:r>
            <w:proofErr w:type="spellStart"/>
            <w:r w:rsidRPr="0071115D">
              <w:rPr>
                <w:rFonts w:ascii="Times New Roman" w:eastAsia="Calibri" w:hAnsi="Times New Roman" w:cs="Times New Roman"/>
                <w:sz w:val="24"/>
                <w:szCs w:val="24"/>
              </w:rPr>
              <w:t>Rв</w:t>
            </w:r>
            <w:proofErr w:type="spellEnd"/>
            <w:r w:rsidRPr="0071115D">
              <w:rPr>
                <w:rFonts w:ascii="Times New Roman" w:eastAsia="Calibri" w:hAnsi="Times New Roman" w:cs="Times New Roman"/>
                <w:sz w:val="24"/>
                <w:szCs w:val="24"/>
              </w:rPr>
              <w:t xml:space="preserve"> «Финансовое состояние»</w:t>
            </w:r>
          </w:p>
          <w:p w14:paraId="69BAF738" w14:textId="4C71EC7E"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Rнi</w:t>
            </w:r>
            <w:proofErr w:type="spellEnd"/>
            <w:r w:rsidRPr="0071115D">
              <w:rPr>
                <w:rFonts w:ascii="Times New Roman" w:eastAsia="Calibri" w:hAnsi="Times New Roman" w:cs="Times New Roman"/>
                <w:sz w:val="24"/>
                <w:szCs w:val="24"/>
              </w:rPr>
              <w:t xml:space="preserve"> - оценка i-й заявки по критерию </w:t>
            </w:r>
            <w:proofErr w:type="spellStart"/>
            <w:r w:rsidRPr="0071115D">
              <w:rPr>
                <w:rFonts w:ascii="Times New Roman" w:eastAsia="Calibri" w:hAnsi="Times New Roman" w:cs="Times New Roman"/>
                <w:sz w:val="24"/>
                <w:szCs w:val="24"/>
              </w:rPr>
              <w:t>Rн</w:t>
            </w:r>
            <w:proofErr w:type="spellEnd"/>
            <w:r w:rsidRPr="0071115D">
              <w:rPr>
                <w:rFonts w:ascii="Times New Roman" w:eastAsia="Calibri" w:hAnsi="Times New Roman" w:cs="Times New Roman"/>
                <w:sz w:val="24"/>
                <w:szCs w:val="24"/>
              </w:rPr>
              <w:t xml:space="preserve"> «Надлежащее исполнение Участником ранее заключенных договоров с ПАО «</w:t>
            </w:r>
            <w:r w:rsidR="003E3B2C">
              <w:rPr>
                <w:rFonts w:ascii="Times New Roman" w:eastAsia="Calibri" w:hAnsi="Times New Roman" w:cs="Times New Roman"/>
                <w:sz w:val="24"/>
                <w:szCs w:val="24"/>
              </w:rPr>
              <w:t>Башинформсвязь</w:t>
            </w:r>
            <w:r w:rsidRPr="0071115D">
              <w:rPr>
                <w:rFonts w:ascii="Times New Roman" w:eastAsia="Calibri" w:hAnsi="Times New Roman" w:cs="Times New Roman"/>
                <w:sz w:val="24"/>
                <w:szCs w:val="24"/>
              </w:rPr>
              <w:t>».</w:t>
            </w:r>
          </w:p>
          <w:p w14:paraId="44AB00A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Vо</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Vп</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Vмтб</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Vв</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Vн</w:t>
            </w:r>
            <w:proofErr w:type="spellEnd"/>
            <w:r w:rsidRPr="0071115D">
              <w:rPr>
                <w:rFonts w:ascii="Times New Roman" w:eastAsia="Calibri" w:hAnsi="Times New Roman" w:cs="Times New Roman"/>
                <w:sz w:val="24"/>
                <w:szCs w:val="24"/>
              </w:rPr>
              <w:t xml:space="preserve">    – вес соответствующих критериев.</w:t>
            </w:r>
          </w:p>
          <w:p w14:paraId="6F45C4D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629C42D7" w14:textId="77777777" w:rsidR="0071115D" w:rsidRPr="00760DAE" w:rsidRDefault="0071115D" w:rsidP="0071115D">
            <w:pPr>
              <w:spacing w:after="0" w:line="240" w:lineRule="auto"/>
              <w:ind w:firstLine="459"/>
              <w:jc w:val="both"/>
              <w:rPr>
                <w:rFonts w:ascii="Times New Roman" w:eastAsia="Calibri" w:hAnsi="Times New Roman" w:cs="Times New Roman"/>
                <w:b/>
                <w:sz w:val="24"/>
                <w:szCs w:val="24"/>
              </w:rPr>
            </w:pPr>
            <w:r w:rsidRPr="00760DAE">
              <w:rPr>
                <w:rFonts w:ascii="Times New Roman" w:eastAsia="Calibri" w:hAnsi="Times New Roman" w:cs="Times New Roman"/>
                <w:b/>
                <w:sz w:val="24"/>
                <w:szCs w:val="24"/>
              </w:rPr>
              <w:t xml:space="preserve">В случае, если </w:t>
            </w:r>
            <w:proofErr w:type="spellStart"/>
            <w:proofErr w:type="gramStart"/>
            <w:r w:rsidRPr="00760DAE">
              <w:rPr>
                <w:rFonts w:ascii="Times New Roman" w:eastAsia="Calibri" w:hAnsi="Times New Roman" w:cs="Times New Roman"/>
                <w:b/>
                <w:sz w:val="24"/>
                <w:szCs w:val="24"/>
              </w:rPr>
              <w:t>Rbi</w:t>
            </w:r>
            <w:proofErr w:type="spellEnd"/>
            <w:r w:rsidRPr="00760DAE">
              <w:rPr>
                <w:rFonts w:ascii="Times New Roman" w:eastAsia="Calibri" w:hAnsi="Times New Roman" w:cs="Times New Roman"/>
                <w:b/>
                <w:sz w:val="24"/>
                <w:szCs w:val="24"/>
              </w:rPr>
              <w:t xml:space="preserve">  ≤</w:t>
            </w:r>
            <w:proofErr w:type="gramEnd"/>
            <w:r w:rsidRPr="00760DAE">
              <w:rPr>
                <w:rFonts w:ascii="Times New Roman" w:eastAsia="Calibri" w:hAnsi="Times New Roman" w:cs="Times New Roman"/>
                <w:b/>
                <w:sz w:val="24"/>
                <w:szCs w:val="24"/>
              </w:rPr>
              <w:t xml:space="preserve"> 50 или по какому-либо из критериев </w:t>
            </w:r>
            <w:proofErr w:type="spellStart"/>
            <w:r w:rsidRPr="00760DAE">
              <w:rPr>
                <w:rFonts w:ascii="Times New Roman" w:eastAsia="Calibri" w:hAnsi="Times New Roman" w:cs="Times New Roman"/>
                <w:b/>
                <w:sz w:val="24"/>
                <w:szCs w:val="24"/>
              </w:rPr>
              <w:t>Rоi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Rпi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Rмтбi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Rвi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Rнi</w:t>
            </w:r>
            <w:proofErr w:type="spellEnd"/>
            <w:r w:rsidRPr="00760DAE">
              <w:rPr>
                <w:rFonts w:ascii="Times New Roman" w:eastAsia="Calibri" w:hAnsi="Times New Roman" w:cs="Times New Roman"/>
                <w:b/>
                <w:sz w:val="24"/>
                <w:szCs w:val="24"/>
              </w:rPr>
              <w:t xml:space="preserve"> Участник набрал 0 (ноль) баллов, то </w:t>
            </w:r>
            <w:proofErr w:type="spellStart"/>
            <w:r w:rsidRPr="00760DAE">
              <w:rPr>
                <w:rFonts w:ascii="Times New Roman" w:eastAsia="Calibri" w:hAnsi="Times New Roman" w:cs="Times New Roman"/>
                <w:b/>
                <w:sz w:val="24"/>
                <w:szCs w:val="24"/>
              </w:rPr>
              <w:t>Rbi</w:t>
            </w:r>
            <w:proofErr w:type="spellEnd"/>
            <w:r w:rsidRPr="00760DAE">
              <w:rPr>
                <w:rFonts w:ascii="Times New Roman" w:eastAsia="Calibri" w:hAnsi="Times New Roman" w:cs="Times New Roman"/>
                <w:b/>
                <w:sz w:val="24"/>
                <w:szCs w:val="24"/>
              </w:rPr>
              <w:t xml:space="preserve"> = 0.</w:t>
            </w:r>
          </w:p>
          <w:p w14:paraId="1FBD25D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3662A7D7" w14:textId="77777777" w:rsidR="0071115D" w:rsidRPr="00760DAE" w:rsidRDefault="0071115D" w:rsidP="0071115D">
            <w:pPr>
              <w:spacing w:after="0" w:line="240" w:lineRule="auto"/>
              <w:ind w:firstLine="459"/>
              <w:jc w:val="both"/>
              <w:rPr>
                <w:rFonts w:ascii="Times New Roman" w:eastAsia="Calibri" w:hAnsi="Times New Roman" w:cs="Times New Roman"/>
                <w:b/>
                <w:sz w:val="24"/>
                <w:szCs w:val="24"/>
              </w:rPr>
            </w:pPr>
            <w:r w:rsidRPr="00760DAE">
              <w:rPr>
                <w:rFonts w:ascii="Times New Roman" w:eastAsia="Calibri" w:hAnsi="Times New Roman" w:cs="Times New Roman"/>
                <w:b/>
                <w:sz w:val="24"/>
                <w:szCs w:val="24"/>
              </w:rPr>
              <w:t xml:space="preserve">Оценка заявок Участников по критериям </w:t>
            </w:r>
            <w:proofErr w:type="spellStart"/>
            <w:r w:rsidRPr="00760DAE">
              <w:rPr>
                <w:rFonts w:ascii="Times New Roman" w:eastAsia="Calibri" w:hAnsi="Times New Roman" w:cs="Times New Roman"/>
                <w:b/>
                <w:sz w:val="24"/>
                <w:szCs w:val="24"/>
              </w:rPr>
              <w:t>Rо</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Rп</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Rмтб</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Rв</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Rн</w:t>
            </w:r>
            <w:proofErr w:type="spellEnd"/>
            <w:r w:rsidRPr="00760DAE">
              <w:rPr>
                <w:rFonts w:ascii="Times New Roman" w:eastAsia="Calibri" w:hAnsi="Times New Roman" w:cs="Times New Roman"/>
                <w:b/>
                <w:sz w:val="24"/>
                <w:szCs w:val="24"/>
              </w:rPr>
              <w:t xml:space="preserve"> определяется следующим способом:</w:t>
            </w:r>
          </w:p>
          <w:p w14:paraId="01CDB60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BCDED7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60DAE">
              <w:rPr>
                <w:rFonts w:ascii="Times New Roman" w:eastAsia="Calibri" w:hAnsi="Times New Roman" w:cs="Times New Roman"/>
                <w:b/>
                <w:sz w:val="24"/>
                <w:szCs w:val="24"/>
                <w:u w:val="single"/>
              </w:rPr>
              <w:t>Rо</w:t>
            </w:r>
            <w:proofErr w:type="spellEnd"/>
            <w:r w:rsidRPr="00760DAE">
              <w:rPr>
                <w:rFonts w:ascii="Times New Roman" w:eastAsia="Calibri" w:hAnsi="Times New Roman" w:cs="Times New Roman"/>
                <w:b/>
                <w:sz w:val="24"/>
                <w:szCs w:val="24"/>
                <w:u w:val="single"/>
              </w:rPr>
              <w:t xml:space="preserve"> - Наличие у Участника опыта выполнения работ</w:t>
            </w:r>
            <w:r w:rsidRPr="0071115D">
              <w:rPr>
                <w:rFonts w:ascii="Times New Roman" w:eastAsia="Calibri" w:hAnsi="Times New Roman" w:cs="Times New Roman"/>
                <w:sz w:val="24"/>
                <w:szCs w:val="24"/>
              </w:rPr>
              <w:t>, аналогичных предмету закупки, по действующим и исполненным договорам за последние 2 (два) года, предшествующие дате подачи заявки Участника. Значимость критерия – 15%.</w:t>
            </w:r>
          </w:p>
          <w:p w14:paraId="361C82F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tbl>
            <w:tblPr>
              <w:tblW w:w="7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2"/>
              <w:gridCol w:w="1276"/>
              <w:gridCol w:w="1984"/>
              <w:gridCol w:w="992"/>
              <w:gridCol w:w="1134"/>
            </w:tblGrid>
            <w:tr w:rsidR="00760DAE" w:rsidRPr="00760DAE" w14:paraId="2DC5F82A" w14:textId="77777777" w:rsidTr="00760DAE">
              <w:tc>
                <w:tcPr>
                  <w:tcW w:w="2182" w:type="dxa"/>
                  <w:shd w:val="clear" w:color="auto" w:fill="auto"/>
                </w:tcPr>
                <w:p w14:paraId="0B1621A7" w14:textId="6250C248" w:rsidR="00760DAE" w:rsidRPr="00760DAE" w:rsidRDefault="00760DAE" w:rsidP="00760DAE">
                  <w:pPr>
                    <w:jc w:val="center"/>
                    <w:rPr>
                      <w:rFonts w:ascii="Times New Roman" w:hAnsi="Times New Roman" w:cs="Times New Roman"/>
                      <w:b/>
                      <w:color w:val="000000"/>
                    </w:rPr>
                  </w:pPr>
                  <w:r>
                    <w:rPr>
                      <w:rFonts w:ascii="Times New Roman" w:hAnsi="Times New Roman" w:cs="Times New Roman"/>
                      <w:b/>
                      <w:color w:val="000000"/>
                    </w:rPr>
                    <w:lastRenderedPageBreak/>
                    <w:t>Состав критериев</w:t>
                  </w:r>
                </w:p>
              </w:tc>
              <w:tc>
                <w:tcPr>
                  <w:tcW w:w="1276" w:type="dxa"/>
                  <w:shd w:val="clear" w:color="auto" w:fill="auto"/>
                </w:tcPr>
                <w:p w14:paraId="6B15B737"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Чем подтверждается</w:t>
                  </w:r>
                </w:p>
              </w:tc>
              <w:tc>
                <w:tcPr>
                  <w:tcW w:w="1984" w:type="dxa"/>
                  <w:shd w:val="clear" w:color="auto" w:fill="auto"/>
                </w:tcPr>
                <w:p w14:paraId="3B22B7FC"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Объем критерия</w:t>
                  </w:r>
                </w:p>
              </w:tc>
              <w:tc>
                <w:tcPr>
                  <w:tcW w:w="992" w:type="dxa"/>
                </w:tcPr>
                <w:p w14:paraId="3DF913E4"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 xml:space="preserve">Оценка </w:t>
                  </w:r>
                  <w:proofErr w:type="spellStart"/>
                  <w:r w:rsidRPr="00760DAE">
                    <w:rPr>
                      <w:rFonts w:ascii="Times New Roman" w:hAnsi="Times New Roman" w:cs="Times New Roman"/>
                      <w:b/>
                      <w:color w:val="000000"/>
                    </w:rPr>
                    <w:t>Rо</w:t>
                  </w:r>
                  <w:proofErr w:type="spellEnd"/>
                  <w:r w:rsidRPr="00760DAE">
                    <w:rPr>
                      <w:rFonts w:ascii="Times New Roman" w:hAnsi="Times New Roman" w:cs="Times New Roman"/>
                      <w:b/>
                      <w:color w:val="000000"/>
                    </w:rPr>
                    <w:t>, баллы</w:t>
                  </w:r>
                </w:p>
              </w:tc>
              <w:tc>
                <w:tcPr>
                  <w:tcW w:w="1134" w:type="dxa"/>
                </w:tcPr>
                <w:p w14:paraId="177CE766"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Вес, %</w:t>
                  </w:r>
                </w:p>
              </w:tc>
            </w:tr>
            <w:tr w:rsidR="00760DAE" w:rsidRPr="00760DAE" w14:paraId="1D978B9B" w14:textId="77777777" w:rsidTr="00760DAE">
              <w:trPr>
                <w:trHeight w:val="815"/>
              </w:trPr>
              <w:tc>
                <w:tcPr>
                  <w:tcW w:w="2182" w:type="dxa"/>
                  <w:vMerge w:val="restart"/>
                  <w:shd w:val="clear" w:color="auto" w:fill="auto"/>
                </w:tcPr>
                <w:p w14:paraId="1ECE415F" w14:textId="77777777" w:rsidR="00760DAE" w:rsidRPr="00760DAE" w:rsidRDefault="00760DAE" w:rsidP="00760DAE">
                  <w:pPr>
                    <w:rPr>
                      <w:rFonts w:ascii="Times New Roman" w:hAnsi="Times New Roman" w:cs="Times New Roman"/>
                      <w:color w:val="000000"/>
                    </w:rPr>
                  </w:pPr>
                  <w:r w:rsidRPr="00760DAE">
                    <w:rPr>
                      <w:rFonts w:ascii="Times New Roman" w:hAnsi="Times New Roman" w:cs="Times New Roman"/>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69AE9261" w14:textId="77777777" w:rsidR="00760DAE" w:rsidRPr="00760DAE" w:rsidRDefault="00760DAE" w:rsidP="00760DAE">
                  <w:pPr>
                    <w:autoSpaceDE w:val="0"/>
                    <w:autoSpaceDN w:val="0"/>
                    <w:adjustRightInd w:val="0"/>
                    <w:rPr>
                      <w:rFonts w:ascii="Times New Roman" w:hAnsi="Times New Roman" w:cs="Times New Roman"/>
                      <w:color w:val="000000"/>
                    </w:rPr>
                  </w:pPr>
                </w:p>
                <w:p w14:paraId="69328E45" w14:textId="77777777" w:rsidR="00760DAE" w:rsidRPr="00760DAE" w:rsidRDefault="00760DAE" w:rsidP="00760DAE">
                  <w:pPr>
                    <w:autoSpaceDE w:val="0"/>
                    <w:autoSpaceDN w:val="0"/>
                    <w:adjustRightInd w:val="0"/>
                    <w:rPr>
                      <w:rFonts w:ascii="Times New Roman" w:hAnsi="Times New Roman" w:cs="Times New Roman"/>
                      <w:color w:val="000000"/>
                    </w:rPr>
                  </w:pPr>
                  <w:r w:rsidRPr="00760DAE">
                    <w:rPr>
                      <w:rFonts w:ascii="Times New Roman" w:hAnsi="Times New Roman" w:cs="Times New Roman"/>
                      <w:color w:val="000000"/>
                    </w:rPr>
                    <w:t>*Под аналогичными работами понимается:</w:t>
                  </w:r>
                </w:p>
                <w:p w14:paraId="5388D0A5"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1) Прокладка ВОК в грунт не менее 20 км;</w:t>
                  </w:r>
                </w:p>
                <w:p w14:paraId="42B93324"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2) Прокладка ВОК в кабельной канализации не менее 20 км;</w:t>
                  </w:r>
                </w:p>
                <w:p w14:paraId="55EBC6D1"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3) Прокладка ВОК по опорам не менее 5 км;</w:t>
                  </w:r>
                </w:p>
                <w:p w14:paraId="5137187E"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4) Строительство или восстановление телефонной кабельной канализации;</w:t>
                  </w:r>
                </w:p>
                <w:p w14:paraId="49B36813"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5) Выполнение переходов методом ГНБ;</w:t>
                  </w:r>
                </w:p>
                <w:p w14:paraId="02AC73A1"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6) Установка опор;</w:t>
                  </w:r>
                </w:p>
                <w:p w14:paraId="2CDC88FC" w14:textId="77777777" w:rsidR="00760DAE" w:rsidRPr="00760DAE" w:rsidRDefault="00760DAE" w:rsidP="00760DAE">
                  <w:pPr>
                    <w:autoSpaceDE w:val="0"/>
                    <w:autoSpaceDN w:val="0"/>
                    <w:adjustRightInd w:val="0"/>
                    <w:rPr>
                      <w:rFonts w:ascii="Times New Roman" w:hAnsi="Times New Roman" w:cs="Times New Roman"/>
                      <w:i/>
                      <w:color w:val="000000"/>
                    </w:rPr>
                  </w:pPr>
                </w:p>
                <w:p w14:paraId="237FE672" w14:textId="77777777" w:rsidR="00760DAE" w:rsidRPr="00760DAE" w:rsidRDefault="00760DAE" w:rsidP="00760DAE">
                  <w:pPr>
                    <w:autoSpaceDE w:val="0"/>
                    <w:autoSpaceDN w:val="0"/>
                    <w:adjustRightInd w:val="0"/>
                    <w:rPr>
                      <w:rFonts w:ascii="Times New Roman" w:hAnsi="Times New Roman" w:cs="Times New Roman"/>
                      <w:b/>
                      <w:i/>
                      <w:color w:val="000000"/>
                    </w:rPr>
                  </w:pPr>
                  <w:r w:rsidRPr="00760DAE">
                    <w:rPr>
                      <w:rFonts w:ascii="Times New Roman" w:hAnsi="Times New Roman" w:cs="Times New Roman"/>
                      <w:b/>
                      <w:i/>
                      <w:color w:val="000000"/>
                    </w:rPr>
                    <w:t>Наличие опыта по всем 6 (шести) пунктам – обязательно.</w:t>
                  </w:r>
                </w:p>
                <w:p w14:paraId="7CB8650C" w14:textId="77777777" w:rsidR="00760DAE" w:rsidRPr="00760DAE" w:rsidRDefault="00760DAE" w:rsidP="00760DAE">
                  <w:pPr>
                    <w:rPr>
                      <w:rFonts w:ascii="Times New Roman" w:hAnsi="Times New Roman" w:cs="Times New Roman"/>
                      <w:color w:val="000000"/>
                    </w:rPr>
                  </w:pPr>
                </w:p>
              </w:tc>
              <w:tc>
                <w:tcPr>
                  <w:tcW w:w="1276" w:type="dxa"/>
                  <w:vMerge w:val="restart"/>
                  <w:shd w:val="clear" w:color="auto" w:fill="auto"/>
                </w:tcPr>
                <w:p w14:paraId="4909820F" w14:textId="710375D5" w:rsidR="00760DAE" w:rsidRPr="00760DAE" w:rsidRDefault="00760DAE" w:rsidP="00760DAE">
                  <w:pPr>
                    <w:rPr>
                      <w:rFonts w:ascii="Times New Roman" w:hAnsi="Times New Roman" w:cs="Times New Roman"/>
                      <w:color w:val="000000"/>
                    </w:rPr>
                  </w:pPr>
                  <w:r w:rsidRPr="00760DAE">
                    <w:rPr>
                      <w:rFonts w:ascii="Times New Roman" w:hAnsi="Times New Roman" w:cs="Times New Roman"/>
                      <w:color w:val="000000"/>
                    </w:rPr>
                    <w:t xml:space="preserve">Декларируется Участником в составе заявки в </w:t>
                  </w:r>
                  <w:r w:rsidRPr="004E631E">
                    <w:rPr>
                      <w:rFonts w:ascii="Times New Roman" w:hAnsi="Times New Roman" w:cs="Times New Roman"/>
                      <w:b/>
                      <w:color w:val="000000"/>
                    </w:rPr>
                    <w:t>форме №</w:t>
                  </w:r>
                  <w:r w:rsidR="00386793" w:rsidRPr="004E631E">
                    <w:rPr>
                      <w:rFonts w:ascii="Times New Roman" w:hAnsi="Times New Roman" w:cs="Times New Roman"/>
                      <w:b/>
                      <w:color w:val="000000"/>
                    </w:rPr>
                    <w:t>6</w:t>
                  </w:r>
                  <w:r w:rsidRPr="00760DAE">
                    <w:rPr>
                      <w:rFonts w:ascii="Times New Roman" w:hAnsi="Times New Roman" w:cs="Times New Roman"/>
                      <w:b/>
                      <w:color w:val="000000"/>
                    </w:rPr>
                    <w:t xml:space="preserve"> </w:t>
                  </w:r>
                  <w:r w:rsidRPr="00760DAE">
                    <w:rPr>
                      <w:rFonts w:ascii="Times New Roman" w:hAnsi="Times New Roman" w:cs="Times New Roman"/>
                      <w:color w:val="000000"/>
                    </w:rPr>
                    <w:t>и подтверждается копиями договоров и актов выполненных работ (КС-2, КС-3) подписанных с двух сторон.</w:t>
                  </w:r>
                </w:p>
              </w:tc>
              <w:tc>
                <w:tcPr>
                  <w:tcW w:w="1984" w:type="dxa"/>
                  <w:shd w:val="clear" w:color="auto" w:fill="auto"/>
                </w:tcPr>
                <w:p w14:paraId="0CCF474E"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менее 40 миллионов рублей </w:t>
                  </w:r>
                  <w:r w:rsidRPr="00760DAE">
                    <w:rPr>
                      <w:rFonts w:ascii="Times New Roman" w:hAnsi="Times New Roman" w:cs="Times New Roman"/>
                      <w:b/>
                    </w:rPr>
                    <w:t>без НДС</w:t>
                  </w:r>
                </w:p>
              </w:tc>
              <w:tc>
                <w:tcPr>
                  <w:tcW w:w="992" w:type="dxa"/>
                </w:tcPr>
                <w:p w14:paraId="06EF2440"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0,00</w:t>
                  </w:r>
                </w:p>
              </w:tc>
              <w:tc>
                <w:tcPr>
                  <w:tcW w:w="1134" w:type="dxa"/>
                  <w:vMerge w:val="restart"/>
                  <w:vAlign w:val="center"/>
                </w:tcPr>
                <w:p w14:paraId="1F4E6579" w14:textId="77777777" w:rsidR="00760DAE" w:rsidRPr="00760DAE" w:rsidRDefault="00760DAE" w:rsidP="00760DAE">
                  <w:pPr>
                    <w:jc w:val="center"/>
                    <w:rPr>
                      <w:rFonts w:ascii="Times New Roman" w:hAnsi="Times New Roman" w:cs="Times New Roman"/>
                    </w:rPr>
                  </w:pPr>
                  <w:proofErr w:type="spellStart"/>
                  <w:r w:rsidRPr="00760DAE">
                    <w:rPr>
                      <w:rFonts w:ascii="Times New Roman" w:hAnsi="Times New Roman" w:cs="Times New Roman"/>
                      <w:b/>
                    </w:rPr>
                    <w:t>V</w:t>
                  </w:r>
                  <w:r w:rsidRPr="00760DAE">
                    <w:rPr>
                      <w:rFonts w:ascii="Times New Roman" w:hAnsi="Times New Roman" w:cs="Times New Roman"/>
                      <w:b/>
                      <w:vertAlign w:val="subscript"/>
                    </w:rPr>
                    <w:t>о</w:t>
                  </w:r>
                  <w:proofErr w:type="spellEnd"/>
                  <w:r w:rsidRPr="00760DAE">
                    <w:rPr>
                      <w:rFonts w:ascii="Times New Roman" w:hAnsi="Times New Roman" w:cs="Times New Roman"/>
                      <w:lang w:val="en-US"/>
                    </w:rPr>
                    <w:t>=</w:t>
                  </w:r>
                  <w:r w:rsidRPr="00760DAE">
                    <w:rPr>
                      <w:rFonts w:ascii="Times New Roman" w:hAnsi="Times New Roman" w:cs="Times New Roman"/>
                    </w:rPr>
                    <w:t>15 %</w:t>
                  </w:r>
                </w:p>
              </w:tc>
            </w:tr>
            <w:tr w:rsidR="00760DAE" w:rsidRPr="00760DAE" w14:paraId="251C23D2" w14:textId="77777777" w:rsidTr="00760DAE">
              <w:trPr>
                <w:trHeight w:val="698"/>
              </w:trPr>
              <w:tc>
                <w:tcPr>
                  <w:tcW w:w="2182" w:type="dxa"/>
                  <w:vMerge/>
                  <w:shd w:val="clear" w:color="auto" w:fill="auto"/>
                </w:tcPr>
                <w:p w14:paraId="59D37912"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20D8977C"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303831C3"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от 40 до 70 миллионов рублей </w:t>
                  </w:r>
                  <w:r w:rsidRPr="00760DAE">
                    <w:rPr>
                      <w:rFonts w:ascii="Times New Roman" w:hAnsi="Times New Roman" w:cs="Times New Roman"/>
                      <w:b/>
                    </w:rPr>
                    <w:t>без НДС</w:t>
                  </w:r>
                </w:p>
              </w:tc>
              <w:tc>
                <w:tcPr>
                  <w:tcW w:w="992" w:type="dxa"/>
                </w:tcPr>
                <w:p w14:paraId="76D9C4C7"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30,00</w:t>
                  </w:r>
                </w:p>
              </w:tc>
              <w:tc>
                <w:tcPr>
                  <w:tcW w:w="1134" w:type="dxa"/>
                  <w:vMerge/>
                </w:tcPr>
                <w:p w14:paraId="1B5EF650" w14:textId="77777777" w:rsidR="00760DAE" w:rsidRPr="00760DAE" w:rsidRDefault="00760DAE" w:rsidP="00760DAE">
                  <w:pPr>
                    <w:rPr>
                      <w:rFonts w:ascii="Times New Roman" w:hAnsi="Times New Roman" w:cs="Times New Roman"/>
                    </w:rPr>
                  </w:pPr>
                </w:p>
              </w:tc>
            </w:tr>
            <w:tr w:rsidR="00760DAE" w:rsidRPr="00760DAE" w14:paraId="2817BF97" w14:textId="77777777" w:rsidTr="00760DAE">
              <w:trPr>
                <w:trHeight w:val="983"/>
              </w:trPr>
              <w:tc>
                <w:tcPr>
                  <w:tcW w:w="2182" w:type="dxa"/>
                  <w:vMerge/>
                  <w:shd w:val="clear" w:color="auto" w:fill="auto"/>
                </w:tcPr>
                <w:p w14:paraId="4396F114"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10AB522D"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177C4DE2"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от 70 до 120 миллионов рублей </w:t>
                  </w:r>
                  <w:r w:rsidRPr="00760DAE">
                    <w:rPr>
                      <w:rFonts w:ascii="Times New Roman" w:hAnsi="Times New Roman" w:cs="Times New Roman"/>
                      <w:b/>
                    </w:rPr>
                    <w:t>без НДС</w:t>
                  </w:r>
                </w:p>
              </w:tc>
              <w:tc>
                <w:tcPr>
                  <w:tcW w:w="992" w:type="dxa"/>
                </w:tcPr>
                <w:p w14:paraId="16C4A029"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50,00</w:t>
                  </w:r>
                </w:p>
              </w:tc>
              <w:tc>
                <w:tcPr>
                  <w:tcW w:w="1134" w:type="dxa"/>
                  <w:vMerge/>
                </w:tcPr>
                <w:p w14:paraId="1040FC32" w14:textId="77777777" w:rsidR="00760DAE" w:rsidRPr="00760DAE" w:rsidRDefault="00760DAE" w:rsidP="00760DAE">
                  <w:pPr>
                    <w:rPr>
                      <w:rFonts w:ascii="Times New Roman" w:hAnsi="Times New Roman" w:cs="Times New Roman"/>
                    </w:rPr>
                  </w:pPr>
                </w:p>
              </w:tc>
            </w:tr>
            <w:tr w:rsidR="00760DAE" w:rsidRPr="00760DAE" w14:paraId="168C313A" w14:textId="77777777" w:rsidTr="00760DAE">
              <w:trPr>
                <w:trHeight w:val="83"/>
              </w:trPr>
              <w:tc>
                <w:tcPr>
                  <w:tcW w:w="2182" w:type="dxa"/>
                  <w:vMerge/>
                  <w:shd w:val="clear" w:color="auto" w:fill="auto"/>
                </w:tcPr>
                <w:p w14:paraId="321DCAE3"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3BFD47CC"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7EB83512"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w:t>
                  </w:r>
                  <w:r w:rsidRPr="00760DAE">
                    <w:rPr>
                      <w:rFonts w:ascii="Times New Roman" w:hAnsi="Times New Roman" w:cs="Times New Roman"/>
                    </w:rPr>
                    <w:lastRenderedPageBreak/>
                    <w:t xml:space="preserve">исполненных договоров, подтверждённых актами приемки (КС-2 и КС-3) за последние 2 (два) года, предшествующие дате подачи заявки Участника, от 120 и более миллионов рублей </w:t>
                  </w:r>
                  <w:r w:rsidRPr="00760DAE">
                    <w:rPr>
                      <w:rFonts w:ascii="Times New Roman" w:hAnsi="Times New Roman" w:cs="Times New Roman"/>
                      <w:b/>
                    </w:rPr>
                    <w:t>без НДС</w:t>
                  </w:r>
                </w:p>
              </w:tc>
              <w:tc>
                <w:tcPr>
                  <w:tcW w:w="992" w:type="dxa"/>
                </w:tcPr>
                <w:p w14:paraId="7BD8FD2E"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lastRenderedPageBreak/>
                    <w:t>100,00</w:t>
                  </w:r>
                </w:p>
              </w:tc>
              <w:tc>
                <w:tcPr>
                  <w:tcW w:w="1134" w:type="dxa"/>
                  <w:vMerge/>
                </w:tcPr>
                <w:p w14:paraId="4E75C179" w14:textId="77777777" w:rsidR="00760DAE" w:rsidRPr="00760DAE" w:rsidRDefault="00760DAE" w:rsidP="00760DAE">
                  <w:pPr>
                    <w:rPr>
                      <w:rFonts w:ascii="Times New Roman" w:hAnsi="Times New Roman" w:cs="Times New Roman"/>
                    </w:rPr>
                  </w:pPr>
                </w:p>
              </w:tc>
            </w:tr>
          </w:tbl>
          <w:p w14:paraId="27EDC649" w14:textId="7986F551" w:rsidR="0071115D" w:rsidRDefault="0071115D" w:rsidP="0071115D">
            <w:pPr>
              <w:spacing w:after="0" w:line="240" w:lineRule="auto"/>
              <w:ind w:firstLine="459"/>
              <w:jc w:val="both"/>
              <w:rPr>
                <w:rFonts w:ascii="Times New Roman" w:eastAsia="Calibri" w:hAnsi="Times New Roman" w:cs="Times New Roman"/>
                <w:sz w:val="24"/>
                <w:szCs w:val="24"/>
              </w:rPr>
            </w:pPr>
          </w:p>
          <w:p w14:paraId="17E77220" w14:textId="01777002" w:rsid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60DAE">
              <w:rPr>
                <w:rFonts w:ascii="Times New Roman" w:eastAsia="Calibri" w:hAnsi="Times New Roman" w:cs="Times New Roman"/>
                <w:b/>
                <w:sz w:val="24"/>
                <w:szCs w:val="24"/>
                <w:u w:val="single"/>
              </w:rPr>
              <w:t>Rп</w:t>
            </w:r>
            <w:proofErr w:type="spellEnd"/>
            <w:r w:rsidRPr="00760DAE">
              <w:rPr>
                <w:rFonts w:ascii="Times New Roman" w:eastAsia="Calibri" w:hAnsi="Times New Roman" w:cs="Times New Roman"/>
                <w:b/>
                <w:sz w:val="24"/>
                <w:szCs w:val="24"/>
                <w:u w:val="single"/>
              </w:rPr>
              <w:t xml:space="preserve"> - Квалификация персонала Участника</w:t>
            </w:r>
            <w:r w:rsidRPr="0071115D">
              <w:rPr>
                <w:rFonts w:ascii="Times New Roman" w:eastAsia="Calibri" w:hAnsi="Times New Roman" w:cs="Times New Roman"/>
                <w:sz w:val="24"/>
                <w:szCs w:val="24"/>
              </w:rPr>
              <w:t>, который предполагается привлечь для исполнения обязательств. Значимость критерия – 25%.</w:t>
            </w:r>
          </w:p>
          <w:p w14:paraId="5E10B72B" w14:textId="77777777" w:rsidR="00760DAE" w:rsidRPr="0071115D" w:rsidRDefault="00760DAE" w:rsidP="0071115D">
            <w:pPr>
              <w:spacing w:after="0" w:line="240" w:lineRule="auto"/>
              <w:ind w:firstLine="459"/>
              <w:jc w:val="both"/>
              <w:rPr>
                <w:rFonts w:ascii="Times New Roman" w:eastAsia="Calibri" w:hAnsi="Times New Roman" w:cs="Times New Roman"/>
                <w:sz w:val="24"/>
                <w:szCs w:val="24"/>
              </w:rPr>
            </w:pPr>
          </w:p>
          <w:tbl>
            <w:tblPr>
              <w:tblW w:w="7568" w:type="dxa"/>
              <w:tblLayout w:type="fixed"/>
              <w:tblLook w:val="04A0" w:firstRow="1" w:lastRow="0" w:firstColumn="1" w:lastColumn="0" w:noHBand="0" w:noVBand="1"/>
            </w:tblPr>
            <w:tblGrid>
              <w:gridCol w:w="1189"/>
              <w:gridCol w:w="2268"/>
              <w:gridCol w:w="709"/>
              <w:gridCol w:w="1276"/>
              <w:gridCol w:w="992"/>
              <w:gridCol w:w="1134"/>
            </w:tblGrid>
            <w:tr w:rsidR="00760DAE" w:rsidRPr="00760DAE" w14:paraId="7E7E91DC" w14:textId="77777777" w:rsidTr="00AC7BEB">
              <w:trPr>
                <w:trHeight w:val="300"/>
              </w:trPr>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35BFC656"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Состав критерия</w:t>
                  </w:r>
                </w:p>
              </w:tc>
              <w:tc>
                <w:tcPr>
                  <w:tcW w:w="2268" w:type="dxa"/>
                  <w:tcBorders>
                    <w:top w:val="single" w:sz="4" w:space="0" w:color="auto"/>
                    <w:left w:val="single" w:sz="4" w:space="0" w:color="auto"/>
                    <w:bottom w:val="single" w:sz="4" w:space="0" w:color="auto"/>
                    <w:right w:val="single" w:sz="4" w:space="0" w:color="auto"/>
                  </w:tcBorders>
                  <w:vAlign w:val="center"/>
                </w:tcPr>
                <w:p w14:paraId="1928AEC1" w14:textId="77777777" w:rsidR="00760DAE" w:rsidRPr="00760DAE" w:rsidRDefault="00760DAE" w:rsidP="00760DAE">
                  <w:pPr>
                    <w:jc w:val="center"/>
                    <w:rPr>
                      <w:rFonts w:ascii="Times New Roman" w:hAnsi="Times New Roman" w:cs="Times New Roman"/>
                      <w:b/>
                      <w:color w:val="000000"/>
                      <w:sz w:val="20"/>
                    </w:rPr>
                  </w:pPr>
                  <w:r w:rsidRPr="00760DAE">
                    <w:rPr>
                      <w:rFonts w:ascii="Times New Roman" w:hAnsi="Times New Roman" w:cs="Times New Roman"/>
                      <w:b/>
                      <w:color w:val="000000"/>
                      <w:sz w:val="20"/>
                    </w:rPr>
                    <w:t>Чем подтверждается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8C4EFF7"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Подкритерий, </w:t>
                  </w:r>
                  <w:proofErr w:type="spellStart"/>
                  <w:r w:rsidRPr="00AC7BEB">
                    <w:rPr>
                      <w:rFonts w:ascii="Times New Roman" w:hAnsi="Times New Roman" w:cs="Times New Roman"/>
                      <w:b/>
                      <w:color w:val="000000"/>
                      <w:sz w:val="20"/>
                    </w:rPr>
                    <w:t>Rп</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636A601"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Объем подкритерия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B54F2"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Оценка подкритерия, баллы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6A6ED"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Вес подкритерия, %</w:t>
                  </w:r>
                </w:p>
              </w:tc>
            </w:tr>
            <w:tr w:rsidR="00760DAE" w:rsidRPr="00760DAE" w14:paraId="40D1F1B8" w14:textId="77777777" w:rsidTr="00AC7BEB">
              <w:trPr>
                <w:trHeight w:val="343"/>
              </w:trPr>
              <w:tc>
                <w:tcPr>
                  <w:tcW w:w="118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AE94DD"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sz w:val="20"/>
                    </w:rPr>
                    <w:t>Квалификация персонала Участника, который предполагается привлечь для исполнения обязательств.</w:t>
                  </w:r>
                </w:p>
              </w:tc>
              <w:tc>
                <w:tcPr>
                  <w:tcW w:w="2268" w:type="dxa"/>
                  <w:vMerge w:val="restart"/>
                  <w:tcBorders>
                    <w:top w:val="single" w:sz="4" w:space="0" w:color="auto"/>
                    <w:left w:val="single" w:sz="4" w:space="0" w:color="auto"/>
                    <w:bottom w:val="single" w:sz="4" w:space="0" w:color="auto"/>
                    <w:right w:val="single" w:sz="4" w:space="0" w:color="auto"/>
                  </w:tcBorders>
                </w:tcPr>
                <w:p w14:paraId="3C91CA83"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color w:val="000000"/>
                      <w:sz w:val="20"/>
                    </w:rPr>
                    <w:t>Наличие квалифицированного персонала:</w:t>
                  </w:r>
                </w:p>
                <w:p w14:paraId="4012D077" w14:textId="77777777" w:rsidR="00760DAE" w:rsidRPr="00760DAE" w:rsidRDefault="00760DAE" w:rsidP="00760DAE">
                  <w:pPr>
                    <w:numPr>
                      <w:ilvl w:val="0"/>
                      <w:numId w:val="21"/>
                    </w:numPr>
                    <w:tabs>
                      <w:tab w:val="left" w:pos="481"/>
                    </w:tabs>
                    <w:spacing w:after="0" w:line="240" w:lineRule="auto"/>
                    <w:ind w:left="179" w:firstLine="0"/>
                    <w:contextualSpacing/>
                    <w:rPr>
                      <w:rFonts w:ascii="Times New Roman" w:hAnsi="Times New Roman" w:cs="Times New Roman"/>
                      <w:sz w:val="20"/>
                    </w:rPr>
                  </w:pPr>
                  <w:r w:rsidRPr="00760DAE">
                    <w:rPr>
                      <w:rFonts w:ascii="Times New Roman" w:hAnsi="Times New Roman" w:cs="Times New Roman"/>
                      <w:color w:val="000000"/>
                      <w:sz w:val="20"/>
                    </w:rPr>
                    <w:t>Не менее 8</w:t>
                  </w:r>
                  <w:r w:rsidRPr="00760DAE">
                    <w:rPr>
                      <w:rFonts w:ascii="Times New Roman" w:hAnsi="Times New Roman" w:cs="Times New Roman"/>
                      <w:b/>
                      <w:color w:val="000000"/>
                      <w:sz w:val="20"/>
                    </w:rPr>
                    <w:t xml:space="preserve"> (восьми) </w:t>
                  </w:r>
                  <w:r w:rsidRPr="00760DAE">
                    <w:rPr>
                      <w:rFonts w:ascii="Times New Roman" w:hAnsi="Times New Roman" w:cs="Times New Roman"/>
                      <w:color w:val="000000"/>
                      <w:sz w:val="20"/>
                    </w:rPr>
                    <w:t xml:space="preserve">сотрудников; </w:t>
                  </w:r>
                </w:p>
                <w:p w14:paraId="2CD44D02" w14:textId="77777777" w:rsidR="00760DAE" w:rsidRPr="00760DAE" w:rsidRDefault="00760DAE" w:rsidP="00760DAE">
                  <w:pPr>
                    <w:numPr>
                      <w:ilvl w:val="0"/>
                      <w:numId w:val="21"/>
                    </w:numPr>
                    <w:spacing w:after="0" w:line="240" w:lineRule="auto"/>
                    <w:ind w:left="179" w:firstLine="0"/>
                    <w:contextualSpacing/>
                    <w:rPr>
                      <w:rFonts w:ascii="Times New Roman" w:hAnsi="Times New Roman" w:cs="Times New Roman"/>
                      <w:color w:val="000000"/>
                      <w:sz w:val="20"/>
                    </w:rPr>
                  </w:pPr>
                  <w:r w:rsidRPr="00760DAE">
                    <w:rPr>
                      <w:rFonts w:ascii="Times New Roman" w:hAnsi="Times New Roman" w:cs="Times New Roman"/>
                      <w:color w:val="000000"/>
                      <w:sz w:val="20"/>
                    </w:rPr>
                    <w:t>Не менее 5 (пяти) указанных в справке сотрудников в штате или на ином законном основании;</w:t>
                  </w:r>
                </w:p>
                <w:p w14:paraId="679B0F27" w14:textId="77777777" w:rsidR="00760DAE" w:rsidRPr="00760DAE" w:rsidRDefault="00760DAE" w:rsidP="00AC7BEB">
                  <w:pPr>
                    <w:numPr>
                      <w:ilvl w:val="0"/>
                      <w:numId w:val="21"/>
                    </w:numPr>
                    <w:spacing w:after="0" w:line="240" w:lineRule="auto"/>
                    <w:ind w:left="179" w:firstLine="0"/>
                    <w:contextualSpacing/>
                    <w:jc w:val="both"/>
                    <w:rPr>
                      <w:rFonts w:ascii="Times New Roman" w:hAnsi="Times New Roman" w:cs="Times New Roman"/>
                      <w:sz w:val="20"/>
                    </w:rPr>
                  </w:pPr>
                  <w:r w:rsidRPr="00760DAE">
                    <w:rPr>
                      <w:rFonts w:ascii="Times New Roman" w:hAnsi="Times New Roman" w:cs="Times New Roman"/>
                      <w:color w:val="000000"/>
                      <w:sz w:val="20"/>
                    </w:rPr>
                    <w:t>не менее 2 указанных в справке сотрудников имеют удостоверения с группой по электробезопасности не ниже III-й</w:t>
                  </w:r>
                </w:p>
                <w:p w14:paraId="42A14BAC" w14:textId="77777777" w:rsidR="00760DAE" w:rsidRPr="00760DAE" w:rsidRDefault="00760DAE" w:rsidP="00760DAE">
                  <w:pPr>
                    <w:numPr>
                      <w:ilvl w:val="0"/>
                      <w:numId w:val="21"/>
                    </w:numPr>
                    <w:spacing w:after="0" w:line="240" w:lineRule="auto"/>
                    <w:ind w:left="179" w:firstLine="0"/>
                    <w:contextualSpacing/>
                    <w:jc w:val="both"/>
                    <w:rPr>
                      <w:rFonts w:ascii="Times New Roman" w:hAnsi="Times New Roman" w:cs="Times New Roman"/>
                      <w:sz w:val="20"/>
                    </w:rPr>
                  </w:pPr>
                  <w:r w:rsidRPr="00760DAE">
                    <w:rPr>
                      <w:rFonts w:ascii="Times New Roman" w:hAnsi="Times New Roman" w:cs="Times New Roman"/>
                      <w:sz w:val="20"/>
                    </w:rPr>
                    <w:t>не 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p w14:paraId="5B0EFF51" w14:textId="77777777" w:rsidR="00AC7BEB" w:rsidRDefault="00AC7BEB" w:rsidP="00760DAE">
                  <w:pPr>
                    <w:contextualSpacing/>
                    <w:rPr>
                      <w:rFonts w:ascii="Times New Roman" w:hAnsi="Times New Roman" w:cs="Times New Roman"/>
                      <w:color w:val="000000"/>
                      <w:sz w:val="20"/>
                    </w:rPr>
                  </w:pPr>
                </w:p>
                <w:p w14:paraId="40E0CCAB" w14:textId="4FDFE2DC" w:rsidR="00760DAE" w:rsidRPr="00760DAE" w:rsidRDefault="00760DAE" w:rsidP="00760DAE">
                  <w:pPr>
                    <w:contextualSpacing/>
                    <w:rPr>
                      <w:rFonts w:ascii="Times New Roman" w:hAnsi="Times New Roman" w:cs="Times New Roman"/>
                      <w:sz w:val="20"/>
                    </w:rPr>
                  </w:pPr>
                  <w:r w:rsidRPr="00760DAE">
                    <w:rPr>
                      <w:rFonts w:ascii="Times New Roman" w:hAnsi="Times New Roman" w:cs="Times New Roman"/>
                      <w:color w:val="000000"/>
                      <w:sz w:val="20"/>
                    </w:rPr>
                    <w:t xml:space="preserve">Декларируется Участником в составе </w:t>
                  </w:r>
                  <w:r w:rsidRPr="00760DAE">
                    <w:rPr>
                      <w:rFonts w:ascii="Times New Roman" w:hAnsi="Times New Roman" w:cs="Times New Roman"/>
                      <w:color w:val="000000"/>
                      <w:sz w:val="20"/>
                    </w:rPr>
                    <w:lastRenderedPageBreak/>
                    <w:t>заявки и подтверждается:</w:t>
                  </w:r>
                  <w:r w:rsidRPr="00760DAE">
                    <w:rPr>
                      <w:rFonts w:ascii="Times New Roman" w:hAnsi="Times New Roman" w:cs="Times New Roman"/>
                      <w:sz w:val="20"/>
                    </w:rPr>
                    <w:t xml:space="preserve"> </w:t>
                  </w:r>
                </w:p>
                <w:p w14:paraId="0B188508" w14:textId="77777777" w:rsidR="00760DAE" w:rsidRPr="00760DAE" w:rsidRDefault="00760DAE" w:rsidP="00760DAE">
                  <w:pPr>
                    <w:rPr>
                      <w:rFonts w:ascii="Times New Roman" w:hAnsi="Times New Roman" w:cs="Times New Roman"/>
                      <w:sz w:val="20"/>
                    </w:rPr>
                  </w:pPr>
                  <w:r w:rsidRPr="00760DAE">
                    <w:rPr>
                      <w:rFonts w:ascii="Times New Roman" w:hAnsi="Times New Roman" w:cs="Times New Roman"/>
                      <w:b/>
                      <w:color w:val="000000"/>
                      <w:sz w:val="20"/>
                    </w:rPr>
                    <w:t xml:space="preserve">1) </w:t>
                  </w:r>
                  <w:r w:rsidRPr="00760DAE">
                    <w:rPr>
                      <w:rFonts w:ascii="Times New Roman" w:hAnsi="Times New Roman" w:cs="Times New Roman"/>
                      <w:color w:val="000000"/>
                      <w:sz w:val="20"/>
                    </w:rPr>
                    <w:t>- Справкой претендента о наличии сотрудников с указанием: ФИО; должности, соответствующей представленному штатному расписанию; основания трудовых отношений.</w:t>
                  </w:r>
                </w:p>
                <w:p w14:paraId="46B42D44"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b/>
                      <w:color w:val="000000"/>
                      <w:sz w:val="20"/>
                    </w:rPr>
                    <w:t xml:space="preserve"> 2) </w:t>
                  </w:r>
                  <w:r w:rsidRPr="00760DAE">
                    <w:rPr>
                      <w:rFonts w:ascii="Times New Roman" w:hAnsi="Times New Roman" w:cs="Times New Roman"/>
                      <w:color w:val="000000"/>
                      <w:sz w:val="20"/>
                    </w:rPr>
                    <w:t>Копией выписки из штатного расписания, составленной не ранее чем за 1 месяц до даты размещения Заявки, подтверждающей наличие в штате заявленных в справке сотрудников и копией трудовых книжек;</w:t>
                  </w:r>
                </w:p>
                <w:p w14:paraId="09396DBC"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b/>
                      <w:color w:val="000000"/>
                      <w:sz w:val="20"/>
                    </w:rPr>
                    <w:t>3)</w:t>
                  </w:r>
                  <w:r w:rsidRPr="00760DAE">
                    <w:rPr>
                      <w:rFonts w:ascii="Times New Roman" w:hAnsi="Times New Roman" w:cs="Times New Roman"/>
                      <w:color w:val="000000"/>
                      <w:sz w:val="20"/>
                    </w:rPr>
                    <w:t xml:space="preserve"> Копиями действующих удостоверений с группой электробезопасности не ниже III-й;</w:t>
                  </w:r>
                </w:p>
                <w:p w14:paraId="7B338B94" w14:textId="77777777" w:rsidR="00760DAE" w:rsidRPr="00760DAE" w:rsidRDefault="00760DAE" w:rsidP="00760DAE">
                  <w:pPr>
                    <w:rPr>
                      <w:rFonts w:ascii="Times New Roman" w:hAnsi="Times New Roman" w:cs="Times New Roman"/>
                      <w:sz w:val="20"/>
                    </w:rPr>
                  </w:pPr>
                  <w:r w:rsidRPr="00760DAE">
                    <w:rPr>
                      <w:rFonts w:ascii="Times New Roman" w:hAnsi="Times New Roman" w:cs="Times New Roman"/>
                      <w:b/>
                      <w:color w:val="000000"/>
                      <w:sz w:val="20"/>
                    </w:rPr>
                    <w:t>4)</w:t>
                  </w:r>
                  <w:r w:rsidRPr="00760DAE">
                    <w:rPr>
                      <w:rFonts w:ascii="Times New Roman" w:hAnsi="Times New Roman" w:cs="Times New Roman"/>
                      <w:color w:val="000000"/>
                      <w:sz w:val="20"/>
                    </w:rPr>
                    <w:t xml:space="preserve"> Копиями дипломов/сертификатов/ свидетельств, заявленных в справке сотрудников, имеющих образование в области: радиотехники/радиосвязи/радиовещания и телевидения/телекоммуникационных систем, сетей связи и систем коммутаций.</w:t>
                  </w:r>
                </w:p>
                <w:p w14:paraId="037E9525"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A2C60F8"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lastRenderedPageBreak/>
                    <w:t>Rп1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0CA3D"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8 (восьми) сотрудников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25DA"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81608"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Vп1=</w:t>
                  </w:r>
                  <w:r w:rsidRPr="00AC7BEB">
                    <w:rPr>
                      <w:rFonts w:ascii="Times New Roman" w:hAnsi="Times New Roman" w:cs="Times New Roman"/>
                      <w:color w:val="000000"/>
                      <w:sz w:val="20"/>
                    </w:rPr>
                    <w:t>5%</w:t>
                  </w:r>
                </w:p>
              </w:tc>
            </w:tr>
            <w:tr w:rsidR="00760DAE" w:rsidRPr="00760DAE" w14:paraId="048863D6" w14:textId="77777777" w:rsidTr="00AC7BEB">
              <w:trPr>
                <w:trHeight w:val="395"/>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5132FE41"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2C50D85C"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3489059C"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A8F064"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8 (восьми) сотрудников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AE11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39914F"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895C924" w14:textId="77777777" w:rsidTr="00AC7BEB">
              <w:trPr>
                <w:trHeight w:val="439"/>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7F6ABDF0"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D059F0B"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1BB33068"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54BD3A"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5 (пяти) указанных в справке сотрудников в штате или на ином законном основании;</w:t>
                  </w:r>
                </w:p>
                <w:p w14:paraId="01EC43CC" w14:textId="77777777" w:rsidR="00760DAE" w:rsidRPr="00AC7BEB" w:rsidRDefault="00760DAE" w:rsidP="00760DAE">
                  <w:pPr>
                    <w:rPr>
                      <w:rFonts w:ascii="Times New Roman" w:hAnsi="Times New Roman" w:cs="Times New Roman"/>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A7E6"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04A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Vп2=</w:t>
                  </w:r>
                  <w:r w:rsidRPr="00AC7BEB">
                    <w:rPr>
                      <w:rFonts w:ascii="Times New Roman" w:hAnsi="Times New Roman" w:cs="Times New Roman"/>
                      <w:color w:val="000000"/>
                      <w:sz w:val="20"/>
                    </w:rPr>
                    <w:t>12%</w:t>
                  </w:r>
                </w:p>
              </w:tc>
            </w:tr>
            <w:tr w:rsidR="00760DAE" w:rsidRPr="00760DAE" w14:paraId="3774D519" w14:textId="77777777" w:rsidTr="00AC7BEB">
              <w:trPr>
                <w:trHeight w:val="319"/>
              </w:trPr>
              <w:tc>
                <w:tcPr>
                  <w:tcW w:w="1189" w:type="dxa"/>
                  <w:vMerge/>
                  <w:tcBorders>
                    <w:top w:val="single" w:sz="4" w:space="0" w:color="auto"/>
                    <w:left w:val="single" w:sz="4" w:space="0" w:color="auto"/>
                    <w:bottom w:val="single" w:sz="4" w:space="0" w:color="auto"/>
                    <w:right w:val="single" w:sz="4" w:space="0" w:color="auto"/>
                  </w:tcBorders>
                  <w:vAlign w:val="center"/>
                </w:tcPr>
                <w:p w14:paraId="05524173"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FA58450"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4BD1B8FE"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7B2D080"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5 (пяти) указанных в справке сотрудников в штате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58B61"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F0C9A7"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5F130E9" w14:textId="77777777" w:rsidTr="00AC7BEB">
              <w:trPr>
                <w:trHeight w:val="551"/>
              </w:trPr>
              <w:tc>
                <w:tcPr>
                  <w:tcW w:w="1189" w:type="dxa"/>
                  <w:vMerge/>
                  <w:tcBorders>
                    <w:top w:val="single" w:sz="4" w:space="0" w:color="auto"/>
                    <w:left w:val="single" w:sz="4" w:space="0" w:color="auto"/>
                    <w:bottom w:val="single" w:sz="4" w:space="0" w:color="auto"/>
                    <w:right w:val="single" w:sz="4" w:space="0" w:color="auto"/>
                  </w:tcBorders>
                  <w:vAlign w:val="center"/>
                </w:tcPr>
                <w:p w14:paraId="181FFA39"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1DCF23E4"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EA0AABC"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4C2BE05"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 xml:space="preserve">Не менее 2 указанных в справке сотрудников имеют удостоверения с </w:t>
                  </w:r>
                  <w:r w:rsidRPr="00AC7BEB">
                    <w:rPr>
                      <w:rFonts w:ascii="Times New Roman" w:hAnsi="Times New Roman" w:cs="Times New Roman"/>
                      <w:color w:val="000000"/>
                      <w:sz w:val="20"/>
                    </w:rPr>
                    <w:lastRenderedPageBreak/>
                    <w:t>группой по электробезопасности не ниже III-й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0A9D9"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80B01E"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Vп3=</w:t>
                  </w:r>
                  <w:r w:rsidRPr="00AC7BEB">
                    <w:rPr>
                      <w:rFonts w:ascii="Times New Roman" w:hAnsi="Times New Roman" w:cs="Times New Roman"/>
                      <w:color w:val="000000"/>
                      <w:sz w:val="20"/>
                    </w:rPr>
                    <w:t>3%</w:t>
                  </w:r>
                </w:p>
              </w:tc>
            </w:tr>
            <w:tr w:rsidR="00760DAE" w:rsidRPr="00760DAE" w14:paraId="48CD4AC5" w14:textId="77777777" w:rsidTr="00AC7BEB">
              <w:trPr>
                <w:trHeight w:val="687"/>
              </w:trPr>
              <w:tc>
                <w:tcPr>
                  <w:tcW w:w="1189" w:type="dxa"/>
                  <w:vMerge/>
                  <w:tcBorders>
                    <w:top w:val="single" w:sz="4" w:space="0" w:color="auto"/>
                    <w:left w:val="single" w:sz="4" w:space="0" w:color="auto"/>
                    <w:bottom w:val="single" w:sz="4" w:space="0" w:color="auto"/>
                    <w:right w:val="single" w:sz="4" w:space="0" w:color="auto"/>
                  </w:tcBorders>
                  <w:vAlign w:val="center"/>
                </w:tcPr>
                <w:p w14:paraId="20EE3576"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6D85A909"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3BB2AED0"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0E934CF"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2 указанных в справке сотрудников имеют удостоверения с группой по электробезопасности не ниже III-й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BBB79"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73D55D"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C30D48A" w14:textId="77777777" w:rsidTr="00AC7BEB">
              <w:trPr>
                <w:trHeight w:val="553"/>
              </w:trPr>
              <w:tc>
                <w:tcPr>
                  <w:tcW w:w="1189" w:type="dxa"/>
                  <w:vMerge/>
                  <w:tcBorders>
                    <w:top w:val="single" w:sz="4" w:space="0" w:color="auto"/>
                    <w:left w:val="single" w:sz="4" w:space="0" w:color="auto"/>
                    <w:bottom w:val="single" w:sz="4" w:space="0" w:color="auto"/>
                    <w:right w:val="single" w:sz="4" w:space="0" w:color="auto"/>
                  </w:tcBorders>
                  <w:vAlign w:val="center"/>
                </w:tcPr>
                <w:p w14:paraId="06BA3652"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0C29798"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43E77B7"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B83649F"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809FE"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643422"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Vп4=</w:t>
                  </w:r>
                  <w:r w:rsidRPr="00AC7BEB">
                    <w:rPr>
                      <w:rFonts w:ascii="Times New Roman" w:hAnsi="Times New Roman" w:cs="Times New Roman"/>
                      <w:color w:val="000000"/>
                      <w:sz w:val="20"/>
                    </w:rPr>
                    <w:t>5%</w:t>
                  </w:r>
                </w:p>
              </w:tc>
            </w:tr>
            <w:tr w:rsidR="00760DAE" w:rsidRPr="00760DAE" w14:paraId="6B8811B0" w14:textId="77777777" w:rsidTr="00AC7BEB">
              <w:trPr>
                <w:trHeight w:val="1374"/>
              </w:trPr>
              <w:tc>
                <w:tcPr>
                  <w:tcW w:w="1189" w:type="dxa"/>
                  <w:vMerge/>
                  <w:tcBorders>
                    <w:top w:val="single" w:sz="4" w:space="0" w:color="auto"/>
                    <w:left w:val="single" w:sz="4" w:space="0" w:color="auto"/>
                    <w:bottom w:val="single" w:sz="4" w:space="0" w:color="000000"/>
                    <w:right w:val="single" w:sz="4" w:space="0" w:color="auto"/>
                  </w:tcBorders>
                  <w:vAlign w:val="center"/>
                  <w:hideMark/>
                </w:tcPr>
                <w:p w14:paraId="5856AA51"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nil"/>
                    <w:bottom w:val="single" w:sz="4" w:space="0" w:color="auto"/>
                    <w:right w:val="single" w:sz="4" w:space="0" w:color="auto"/>
                  </w:tcBorders>
                  <w:shd w:val="clear" w:color="000000" w:fill="FFFFFF"/>
                </w:tcPr>
                <w:p w14:paraId="0FD0CCC1"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584BCE18"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F2E6195"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p w14:paraId="61627C6D" w14:textId="77777777" w:rsidR="00760DAE" w:rsidRPr="00AC7BEB" w:rsidRDefault="00760DAE" w:rsidP="00760DAE">
                  <w:pPr>
                    <w:rPr>
                      <w:rFonts w:ascii="Times New Roman" w:hAnsi="Times New Roman" w:cs="Times New Roman"/>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C3FA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32021D" w14:textId="77777777" w:rsidR="00760DAE" w:rsidRPr="00AC7BEB" w:rsidRDefault="00760DAE" w:rsidP="00760DAE">
                  <w:pPr>
                    <w:rPr>
                      <w:rFonts w:ascii="Times New Roman" w:hAnsi="Times New Roman" w:cs="Times New Roman"/>
                      <w:color w:val="000000"/>
                      <w:sz w:val="20"/>
                    </w:rPr>
                  </w:pPr>
                </w:p>
              </w:tc>
            </w:tr>
          </w:tbl>
          <w:p w14:paraId="2511FFCE" w14:textId="4F0355B2" w:rsidR="0071115D" w:rsidRDefault="0071115D" w:rsidP="0071115D">
            <w:pPr>
              <w:spacing w:after="0" w:line="240" w:lineRule="auto"/>
              <w:ind w:firstLine="459"/>
              <w:jc w:val="both"/>
              <w:rPr>
                <w:rFonts w:ascii="Times New Roman" w:eastAsia="Calibri" w:hAnsi="Times New Roman" w:cs="Times New Roman"/>
                <w:sz w:val="24"/>
                <w:szCs w:val="24"/>
              </w:rPr>
            </w:pPr>
          </w:p>
          <w:p w14:paraId="75CDA9E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Оценка по данному критерию рассчитывается следующим образом:</w:t>
            </w:r>
          </w:p>
          <w:p w14:paraId="6DFCA84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10CFF0FA" w14:textId="77777777" w:rsidR="0071115D" w:rsidRPr="00AC7BEB"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AC7BEB">
              <w:rPr>
                <w:rFonts w:ascii="Times New Roman" w:eastAsia="Calibri" w:hAnsi="Times New Roman" w:cs="Times New Roman"/>
                <w:b/>
                <w:sz w:val="24"/>
                <w:szCs w:val="24"/>
              </w:rPr>
              <w:t>Rпi</w:t>
            </w:r>
            <w:proofErr w:type="spellEnd"/>
            <w:r w:rsidRPr="00AC7BEB">
              <w:rPr>
                <w:rFonts w:ascii="Times New Roman" w:eastAsia="Calibri" w:hAnsi="Times New Roman" w:cs="Times New Roman"/>
                <w:b/>
                <w:sz w:val="24"/>
                <w:szCs w:val="24"/>
              </w:rPr>
              <w:t xml:space="preserve"> = Rп1 * Vп1 + Rп2 * Vп2+ Rп3 * Vп3+ Rп4 * Vп4</w:t>
            </w:r>
          </w:p>
          <w:p w14:paraId="145C6A2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38624BD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AC7BEB">
              <w:rPr>
                <w:rFonts w:ascii="Times New Roman" w:eastAsia="Calibri" w:hAnsi="Times New Roman" w:cs="Times New Roman"/>
                <w:b/>
                <w:sz w:val="24"/>
                <w:szCs w:val="24"/>
              </w:rPr>
              <w:t>Rпi</w:t>
            </w:r>
            <w:proofErr w:type="spellEnd"/>
            <w:r w:rsidRPr="0071115D">
              <w:rPr>
                <w:rFonts w:ascii="Times New Roman" w:eastAsia="Calibri" w:hAnsi="Times New Roman" w:cs="Times New Roman"/>
                <w:sz w:val="24"/>
                <w:szCs w:val="24"/>
              </w:rPr>
              <w:t xml:space="preserve"> – оценка i-й заявки по критерию «Квалификация Участника, в том числе персонала Участника, который предполагается привлечь для исполнения обязательств»</w:t>
            </w:r>
          </w:p>
          <w:p w14:paraId="2E053F5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Rп1</w:t>
            </w:r>
            <w:r w:rsidRPr="0071115D">
              <w:rPr>
                <w:rFonts w:ascii="Times New Roman" w:eastAsia="Calibri" w:hAnsi="Times New Roman" w:cs="Times New Roman"/>
                <w:sz w:val="24"/>
                <w:szCs w:val="24"/>
              </w:rPr>
              <w:t xml:space="preserve">- оценка i-й заявки по подкритерию «Наличие не менее 8 (восьми) сотрудников» </w:t>
            </w:r>
          </w:p>
          <w:p w14:paraId="1A5CCA1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Rп2</w:t>
            </w:r>
            <w:r w:rsidRPr="0071115D">
              <w:rPr>
                <w:rFonts w:ascii="Times New Roman" w:eastAsia="Calibri" w:hAnsi="Times New Roman" w:cs="Times New Roman"/>
                <w:sz w:val="24"/>
                <w:szCs w:val="24"/>
              </w:rPr>
              <w:t>- оценка i-й заявки по подкритерию «Наличие не менее 5 (пяти) указанных в справке сотрудников в штате или на ином законном основании»</w:t>
            </w:r>
          </w:p>
          <w:p w14:paraId="74C0F4F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Rп3</w:t>
            </w:r>
            <w:r w:rsidRPr="0071115D">
              <w:rPr>
                <w:rFonts w:ascii="Times New Roman" w:eastAsia="Calibri" w:hAnsi="Times New Roman" w:cs="Times New Roman"/>
                <w:sz w:val="24"/>
                <w:szCs w:val="24"/>
              </w:rPr>
              <w:t>- оценка i-й заявки по подкритерию «Наличие не менее 2 (двух) сотрудников, имеющих удостоверения с группой по электробезопасности не ниже III-й»</w:t>
            </w:r>
          </w:p>
          <w:p w14:paraId="2982C588" w14:textId="3E671816"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Rп4</w:t>
            </w:r>
            <w:r w:rsidRPr="0071115D">
              <w:rPr>
                <w:rFonts w:ascii="Times New Roman" w:eastAsia="Calibri" w:hAnsi="Times New Roman" w:cs="Times New Roman"/>
                <w:sz w:val="24"/>
                <w:szCs w:val="24"/>
              </w:rPr>
              <w:t xml:space="preserve">- оценка i-й заявки по подкритерию «Наличие не менее 3 (трех) </w:t>
            </w:r>
            <w:r w:rsidR="00AC7BEB" w:rsidRPr="0071115D">
              <w:rPr>
                <w:rFonts w:ascii="Times New Roman" w:eastAsia="Calibri" w:hAnsi="Times New Roman" w:cs="Times New Roman"/>
                <w:sz w:val="24"/>
                <w:szCs w:val="24"/>
              </w:rPr>
              <w:t>сотрудников,</w:t>
            </w:r>
            <w:r w:rsidRPr="0071115D">
              <w:rPr>
                <w:rFonts w:ascii="Times New Roman" w:eastAsia="Calibri" w:hAnsi="Times New Roman" w:cs="Times New Roman"/>
                <w:sz w:val="24"/>
                <w:szCs w:val="24"/>
              </w:rPr>
              <w:t xml:space="preserve"> имеющих образование в области: радиотехники, радиосвязи, радиовещания и телевидения, телекоммуникационных систем, сетей связи и систем коммутации»</w:t>
            </w:r>
          </w:p>
          <w:p w14:paraId="18E0BA91"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 xml:space="preserve">Vп1, Vп2, Vп3, Vп4 </w:t>
            </w:r>
            <w:r w:rsidRPr="0071115D">
              <w:rPr>
                <w:rFonts w:ascii="Times New Roman" w:eastAsia="Calibri" w:hAnsi="Times New Roman" w:cs="Times New Roman"/>
                <w:sz w:val="24"/>
                <w:szCs w:val="24"/>
              </w:rPr>
              <w:t xml:space="preserve">  – вес подкритериев.</w:t>
            </w:r>
          </w:p>
          <w:p w14:paraId="0061FD1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A36CF24"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5937C5CA" w14:textId="77777777" w:rsidR="00AC7BEB"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AC7BEB">
              <w:rPr>
                <w:rFonts w:ascii="Times New Roman" w:eastAsia="Calibri" w:hAnsi="Times New Roman" w:cs="Times New Roman"/>
                <w:b/>
                <w:sz w:val="24"/>
                <w:szCs w:val="24"/>
              </w:rPr>
              <w:t>Rмтб</w:t>
            </w:r>
            <w:proofErr w:type="spellEnd"/>
            <w:r w:rsidRPr="00AC7BEB">
              <w:rPr>
                <w:rFonts w:ascii="Times New Roman" w:eastAsia="Calibri" w:hAnsi="Times New Roman" w:cs="Times New Roman"/>
                <w:b/>
                <w:sz w:val="24"/>
                <w:szCs w:val="24"/>
              </w:rPr>
              <w:t xml:space="preserve"> - Наличие материально-технической базы</w:t>
            </w:r>
            <w:r w:rsidRPr="0071115D">
              <w:rPr>
                <w:rFonts w:ascii="Times New Roman" w:eastAsia="Calibri" w:hAnsi="Times New Roman" w:cs="Times New Roman"/>
                <w:sz w:val="24"/>
                <w:szCs w:val="24"/>
              </w:rPr>
              <w:t xml:space="preserve">. </w:t>
            </w:r>
          </w:p>
          <w:p w14:paraId="33B580FB" w14:textId="1413DDFC"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Значимость критерия – 30%.</w:t>
            </w:r>
          </w:p>
          <w:tbl>
            <w:tblPr>
              <w:tblW w:w="7857" w:type="dxa"/>
              <w:tblLayout w:type="fixed"/>
              <w:tblLook w:val="04A0" w:firstRow="1" w:lastRow="0" w:firstColumn="1" w:lastColumn="0" w:noHBand="0" w:noVBand="1"/>
            </w:tblPr>
            <w:tblGrid>
              <w:gridCol w:w="1048"/>
              <w:gridCol w:w="1744"/>
              <w:gridCol w:w="949"/>
              <w:gridCol w:w="1560"/>
              <w:gridCol w:w="993"/>
              <w:gridCol w:w="1563"/>
            </w:tblGrid>
            <w:tr w:rsidR="00AC7BEB" w:rsidRPr="00AC7BEB" w14:paraId="74C50F89" w14:textId="77777777" w:rsidTr="004A522C">
              <w:trPr>
                <w:trHeight w:val="300"/>
              </w:trPr>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2705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Состав критерия</w:t>
                  </w:r>
                </w:p>
              </w:tc>
              <w:tc>
                <w:tcPr>
                  <w:tcW w:w="1744" w:type="dxa"/>
                  <w:tcBorders>
                    <w:top w:val="single" w:sz="4" w:space="0" w:color="auto"/>
                    <w:left w:val="nil"/>
                    <w:bottom w:val="single" w:sz="4" w:space="0" w:color="auto"/>
                    <w:right w:val="single" w:sz="4" w:space="0" w:color="auto"/>
                  </w:tcBorders>
                  <w:shd w:val="clear" w:color="auto" w:fill="FFFFFF" w:themeFill="background1"/>
                  <w:vAlign w:val="center"/>
                </w:tcPr>
                <w:p w14:paraId="62BCC0B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Чем подтверждается</w:t>
                  </w:r>
                </w:p>
              </w:tc>
              <w:tc>
                <w:tcPr>
                  <w:tcW w:w="949" w:type="dxa"/>
                  <w:tcBorders>
                    <w:top w:val="single" w:sz="4" w:space="0" w:color="auto"/>
                    <w:left w:val="single" w:sz="4" w:space="0" w:color="auto"/>
                    <w:bottom w:val="single" w:sz="4" w:space="0" w:color="auto"/>
                    <w:right w:val="single" w:sz="4" w:space="0" w:color="auto"/>
                  </w:tcBorders>
                  <w:shd w:val="clear" w:color="auto" w:fill="FFFFFF" w:themeFill="background1"/>
                </w:tcPr>
                <w:p w14:paraId="7E398B79"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Подкритерий, </w:t>
                  </w:r>
                  <w:proofErr w:type="spellStart"/>
                  <w:r w:rsidRPr="00AC7BEB">
                    <w:rPr>
                      <w:rFonts w:ascii="Times New Roman" w:hAnsi="Times New Roman" w:cs="Times New Roman"/>
                      <w:b/>
                      <w:sz w:val="20"/>
                    </w:rPr>
                    <w:t>R</w:t>
                  </w:r>
                  <w:r w:rsidRPr="00AC7BEB">
                    <w:rPr>
                      <w:rFonts w:ascii="Times New Roman" w:hAnsi="Times New Roman" w:cs="Times New Roman"/>
                      <w:b/>
                      <w:sz w:val="20"/>
                      <w:vertAlign w:val="subscript"/>
                    </w:rPr>
                    <w:t>мтб</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88D75"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Объем подкритерия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D477594"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Оценка подкритерия, баллы</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691D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Вес подкритерия, %</w:t>
                  </w:r>
                </w:p>
              </w:tc>
            </w:tr>
            <w:tr w:rsidR="00AC7BEB" w:rsidRPr="00AC7BEB" w14:paraId="4A0D18D4" w14:textId="77777777" w:rsidTr="004A522C">
              <w:trPr>
                <w:trHeight w:val="64"/>
              </w:trPr>
              <w:tc>
                <w:tcPr>
                  <w:tcW w:w="1048" w:type="dxa"/>
                  <w:vMerge w:val="restart"/>
                  <w:tcBorders>
                    <w:top w:val="single" w:sz="4" w:space="0" w:color="auto"/>
                    <w:left w:val="single" w:sz="4" w:space="0" w:color="auto"/>
                    <w:right w:val="single" w:sz="4" w:space="0" w:color="auto"/>
                  </w:tcBorders>
                  <w:shd w:val="clear" w:color="auto" w:fill="FFFFFF" w:themeFill="background1"/>
                  <w:hideMark/>
                </w:tcPr>
                <w:p w14:paraId="46F1EA56"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у Участника собственной либо арендованной материально-технической базы, необходимой для производства работ</w:t>
                  </w:r>
                </w:p>
              </w:tc>
              <w:tc>
                <w:tcPr>
                  <w:tcW w:w="1744" w:type="dxa"/>
                  <w:vMerge w:val="restart"/>
                  <w:tcBorders>
                    <w:top w:val="single" w:sz="4" w:space="0" w:color="auto"/>
                    <w:left w:val="nil"/>
                    <w:right w:val="single" w:sz="4" w:space="0" w:color="auto"/>
                  </w:tcBorders>
                  <w:shd w:val="clear" w:color="auto" w:fill="FFFFFF" w:themeFill="background1"/>
                </w:tcPr>
                <w:p w14:paraId="49B7D0EA" w14:textId="2F4BDA1F"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Подтверждается перечнем МТБ составленным по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с подтверждением копиями свидетельств о государственной регистрации прав и/или иных документов, подтверждающих права собственности, долгосрочной аренды в отношении материальных </w:t>
                  </w:r>
                  <w:r w:rsidRPr="00AC7BEB">
                    <w:rPr>
                      <w:rFonts w:ascii="Times New Roman" w:hAnsi="Times New Roman" w:cs="Times New Roman"/>
                      <w:color w:val="000000"/>
                      <w:sz w:val="20"/>
                    </w:rPr>
                    <w:lastRenderedPageBreak/>
                    <w:t xml:space="preserve">ресурсов. Обязательно прилагается инвентаризационная опись основных средств, заверенная подписями руководителя организации и главного бухгалтера (с печатью организации) либо договор аренды. Участник обязан предоставить к осмотру складское помещение, приборы, заявленные в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в течение 3 (трёх) рабочих дней с даты получения соответствующего запроса Заказчика. </w:t>
                  </w:r>
                </w:p>
                <w:p w14:paraId="2BD67B86" w14:textId="6B05F373"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Осмотр проводится на территории складского помещения Участника, указанного в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по запросу Заказчика.</w:t>
                  </w:r>
                </w:p>
                <w:p w14:paraId="5E4D8757" w14:textId="54629B5F"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Осмотр складского помещения и приборов оформляется Актом</w:t>
                  </w:r>
                  <w:r w:rsidR="00D70412">
                    <w:rPr>
                      <w:rFonts w:ascii="Times New Roman" w:hAnsi="Times New Roman" w:cs="Times New Roman"/>
                      <w:color w:val="000000"/>
                      <w:sz w:val="20"/>
                    </w:rPr>
                    <w:t>,</w:t>
                  </w:r>
                  <w:r w:rsidRPr="00AC7BEB">
                    <w:rPr>
                      <w:rFonts w:ascii="Times New Roman" w:hAnsi="Times New Roman" w:cs="Times New Roman"/>
                      <w:color w:val="000000"/>
                      <w:sz w:val="20"/>
                    </w:rPr>
                    <w:t xml:space="preserve"> подписанным представителем ПАО «</w:t>
                  </w:r>
                  <w:r w:rsidR="004A522C">
                    <w:rPr>
                      <w:rFonts w:ascii="Times New Roman" w:hAnsi="Times New Roman" w:cs="Times New Roman"/>
                      <w:color w:val="000000"/>
                      <w:sz w:val="20"/>
                    </w:rPr>
                    <w:t xml:space="preserve">Башинформсвязь» и </w:t>
                  </w:r>
                  <w:r w:rsidRPr="00AC7BEB">
                    <w:rPr>
                      <w:rFonts w:ascii="Times New Roman" w:hAnsi="Times New Roman" w:cs="Times New Roman"/>
                      <w:color w:val="000000"/>
                      <w:sz w:val="20"/>
                    </w:rPr>
                    <w:t>представителем участника.</w:t>
                  </w: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5F4DEF44"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lastRenderedPageBreak/>
                    <w:t>R</w:t>
                  </w:r>
                  <w:r w:rsidRPr="00AC7BEB">
                    <w:rPr>
                      <w:rFonts w:ascii="Times New Roman" w:hAnsi="Times New Roman" w:cs="Times New Roman"/>
                      <w:b/>
                      <w:sz w:val="20"/>
                      <w:vertAlign w:val="subscript"/>
                    </w:rPr>
                    <w:t>мтб1</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E0FBA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Наличие в собственности не менее 1 (одной) автовышки.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1237B2F"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1939660F" w14:textId="77777777" w:rsidR="00AC7BEB" w:rsidRPr="00AC7BEB" w:rsidRDefault="00AC7BEB" w:rsidP="00AC7BEB">
                  <w:pPr>
                    <w:jc w:val="center"/>
                    <w:rPr>
                      <w:rFonts w:ascii="Times New Roman" w:hAnsi="Times New Roman" w:cs="Times New Roman"/>
                      <w:color w:val="000000"/>
                      <w:sz w:val="20"/>
                      <w:lang w:val="en-US"/>
                    </w:rPr>
                  </w:pPr>
                  <w:r w:rsidRPr="00AC7BEB">
                    <w:rPr>
                      <w:rFonts w:ascii="Times New Roman" w:hAnsi="Times New Roman" w:cs="Times New Roman"/>
                      <w:b/>
                      <w:color w:val="000000"/>
                      <w:sz w:val="20"/>
                    </w:rPr>
                    <w:t>Vмтб1=</w:t>
                  </w:r>
                  <w:r w:rsidRPr="00AC7BEB">
                    <w:rPr>
                      <w:rFonts w:ascii="Times New Roman" w:hAnsi="Times New Roman" w:cs="Times New Roman"/>
                      <w:color w:val="000000"/>
                      <w:sz w:val="20"/>
                    </w:rPr>
                    <w:t>3%</w:t>
                  </w:r>
                </w:p>
              </w:tc>
            </w:tr>
            <w:tr w:rsidR="00AC7BEB" w:rsidRPr="00AC7BEB" w14:paraId="40DFB240"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737E4C8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4F4A3314"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6C9658E9"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DC9E5"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не менее 1 (одной) автовышки,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D973BB7"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2DDAE068" w14:textId="77777777" w:rsidR="00AC7BEB" w:rsidRPr="00AC7BEB" w:rsidRDefault="00AC7BEB" w:rsidP="00AC7BEB">
                  <w:pPr>
                    <w:jc w:val="center"/>
                    <w:rPr>
                      <w:rFonts w:ascii="Times New Roman" w:hAnsi="Times New Roman" w:cs="Times New Roman"/>
                      <w:color w:val="000000"/>
                      <w:sz w:val="20"/>
                    </w:rPr>
                  </w:pPr>
                </w:p>
              </w:tc>
            </w:tr>
            <w:tr w:rsidR="00AC7BEB" w:rsidRPr="00AC7BEB" w14:paraId="0223E67D"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tcPr>
                <w:p w14:paraId="60C60B2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28A5CE9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7BF2B238"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BFFDD"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Отсутствие в собственности </w:t>
                  </w:r>
                  <w:r w:rsidRPr="00AC7BEB">
                    <w:rPr>
                      <w:rFonts w:ascii="Times New Roman" w:hAnsi="Times New Roman" w:cs="Times New Roman"/>
                      <w:color w:val="000000"/>
                      <w:sz w:val="20"/>
                    </w:rPr>
                    <w:lastRenderedPageBreak/>
                    <w:t>или аренды автовышки</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9837BF4"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563" w:type="dxa"/>
                  <w:vMerge/>
                  <w:tcBorders>
                    <w:left w:val="single" w:sz="4" w:space="0" w:color="auto"/>
                    <w:bottom w:val="single" w:sz="4" w:space="0" w:color="auto"/>
                    <w:right w:val="single" w:sz="4" w:space="0" w:color="auto"/>
                  </w:tcBorders>
                  <w:vAlign w:val="center"/>
                </w:tcPr>
                <w:p w14:paraId="74372218" w14:textId="77777777" w:rsidR="00AC7BEB" w:rsidRPr="00AC7BEB" w:rsidRDefault="00AC7BEB" w:rsidP="00AC7BEB">
                  <w:pPr>
                    <w:jc w:val="center"/>
                    <w:rPr>
                      <w:rFonts w:ascii="Times New Roman" w:hAnsi="Times New Roman" w:cs="Times New Roman"/>
                      <w:color w:val="000000"/>
                      <w:sz w:val="20"/>
                    </w:rPr>
                  </w:pPr>
                </w:p>
              </w:tc>
            </w:tr>
            <w:tr w:rsidR="00AC7BEB" w:rsidRPr="00AC7BEB" w14:paraId="22A6D3F8"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364DEEF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6D4BA31"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09F7D97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DB69F"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b/>
                      <w:color w:val="000000"/>
                      <w:sz w:val="20"/>
                    </w:rPr>
                    <w:t>а)</w:t>
                  </w:r>
                  <w:r w:rsidRPr="00AC7BEB">
                    <w:rPr>
                      <w:rFonts w:ascii="Times New Roman" w:hAnsi="Times New Roman" w:cs="Times New Roman"/>
                      <w:color w:val="000000"/>
                      <w:sz w:val="20"/>
                    </w:rPr>
                    <w:t xml:space="preserve"> наличие в собственности не менее 2 (двух) аппаратов для сварки оптических </w:t>
                  </w:r>
                  <w:proofErr w:type="gramStart"/>
                  <w:r w:rsidRPr="00AC7BEB">
                    <w:rPr>
                      <w:rFonts w:ascii="Times New Roman" w:hAnsi="Times New Roman" w:cs="Times New Roman"/>
                      <w:color w:val="000000"/>
                      <w:sz w:val="20"/>
                    </w:rPr>
                    <w:t xml:space="preserve">волокон;   </w:t>
                  </w:r>
                  <w:proofErr w:type="gramEnd"/>
                  <w:r w:rsidRPr="00AC7BEB">
                    <w:rPr>
                      <w:rFonts w:ascii="Times New Roman" w:hAnsi="Times New Roman" w:cs="Times New Roman"/>
                      <w:color w:val="000000"/>
                      <w:sz w:val="20"/>
                    </w:rPr>
                    <w:t xml:space="preserve">                        </w:t>
                  </w:r>
                  <w:r w:rsidRPr="00AC7BEB">
                    <w:rPr>
                      <w:rFonts w:ascii="Times New Roman" w:hAnsi="Times New Roman" w:cs="Times New Roman"/>
                      <w:b/>
                      <w:color w:val="000000"/>
                      <w:sz w:val="20"/>
                    </w:rPr>
                    <w:t>б)</w:t>
                  </w:r>
                  <w:r w:rsidRPr="00AC7BEB">
                    <w:rPr>
                      <w:rFonts w:ascii="Times New Roman" w:hAnsi="Times New Roman" w:cs="Times New Roman"/>
                      <w:color w:val="000000"/>
                      <w:sz w:val="20"/>
                    </w:rPr>
                    <w:t xml:space="preserve"> наличие в собственности не менее 1 (одного) рефлектометра.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A339AD3"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758CF" w14:textId="77777777" w:rsidR="00AC7BEB" w:rsidRPr="00AC7BEB" w:rsidRDefault="00AC7BEB" w:rsidP="004A522C">
                  <w:pPr>
                    <w:rPr>
                      <w:rFonts w:ascii="Times New Roman" w:hAnsi="Times New Roman" w:cs="Times New Roman"/>
                      <w:color w:val="000000"/>
                      <w:sz w:val="20"/>
                      <w:lang w:val="en-US"/>
                    </w:rPr>
                  </w:pPr>
                  <w:r w:rsidRPr="00AC7BEB">
                    <w:rPr>
                      <w:rFonts w:ascii="Times New Roman" w:hAnsi="Times New Roman" w:cs="Times New Roman"/>
                      <w:b/>
                      <w:color w:val="000000"/>
                      <w:sz w:val="20"/>
                    </w:rPr>
                    <w:t>Vмтб2</w:t>
                  </w:r>
                  <w:r w:rsidRPr="00AC7BEB">
                    <w:rPr>
                      <w:rFonts w:ascii="Times New Roman" w:hAnsi="Times New Roman" w:cs="Times New Roman"/>
                      <w:b/>
                      <w:color w:val="000000"/>
                      <w:sz w:val="20"/>
                      <w:lang w:val="en-US"/>
                    </w:rPr>
                    <w:t>=</w:t>
                  </w:r>
                  <w:r w:rsidRPr="00AC7BEB">
                    <w:rPr>
                      <w:rFonts w:ascii="Times New Roman" w:hAnsi="Times New Roman" w:cs="Times New Roman"/>
                      <w:color w:val="000000"/>
                      <w:sz w:val="20"/>
                    </w:rPr>
                    <w:t>12</w:t>
                  </w:r>
                  <w:r w:rsidRPr="00AC7BEB">
                    <w:rPr>
                      <w:rFonts w:ascii="Times New Roman" w:hAnsi="Times New Roman" w:cs="Times New Roman"/>
                      <w:color w:val="000000"/>
                      <w:sz w:val="20"/>
                      <w:lang w:val="en-US"/>
                    </w:rPr>
                    <w:t>%</w:t>
                  </w:r>
                </w:p>
              </w:tc>
            </w:tr>
            <w:tr w:rsidR="00AC7BEB" w:rsidRPr="00AC7BEB" w14:paraId="47793561" w14:textId="77777777" w:rsidTr="004A522C">
              <w:trPr>
                <w:trHeight w:val="359"/>
              </w:trPr>
              <w:tc>
                <w:tcPr>
                  <w:tcW w:w="1048" w:type="dxa"/>
                  <w:vMerge/>
                  <w:tcBorders>
                    <w:left w:val="single" w:sz="4" w:space="0" w:color="auto"/>
                    <w:right w:val="single" w:sz="4" w:space="0" w:color="auto"/>
                  </w:tcBorders>
                  <w:shd w:val="clear" w:color="auto" w:fill="FFFFFF" w:themeFill="background1"/>
                  <w:vAlign w:val="center"/>
                  <w:hideMark/>
                </w:tcPr>
                <w:p w14:paraId="751E919B"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30C4D036"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0974667C" w14:textId="77777777" w:rsidR="00AC7BEB" w:rsidRPr="00AC7BEB" w:rsidRDefault="00AC7BEB" w:rsidP="00AC7BEB">
                  <w:pPr>
                    <w:rPr>
                      <w:rFonts w:ascii="Times New Roman" w:hAnsi="Times New Roman" w:cs="Times New Roman"/>
                      <w:b/>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8C65B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b/>
                      <w:color w:val="000000"/>
                      <w:sz w:val="20"/>
                    </w:rPr>
                    <w:t>а)</w:t>
                  </w:r>
                  <w:r w:rsidRPr="00AC7BEB">
                    <w:rPr>
                      <w:rFonts w:ascii="Times New Roman" w:hAnsi="Times New Roman" w:cs="Times New Roman"/>
                      <w:color w:val="000000"/>
                      <w:sz w:val="20"/>
                    </w:rPr>
                    <w:t xml:space="preserve"> наличие в собственности менее 2 (двух) аппаратов для сварки оптических </w:t>
                  </w:r>
                  <w:proofErr w:type="gramStart"/>
                  <w:r w:rsidRPr="00AC7BEB">
                    <w:rPr>
                      <w:rFonts w:ascii="Times New Roman" w:hAnsi="Times New Roman" w:cs="Times New Roman"/>
                      <w:color w:val="000000"/>
                      <w:sz w:val="20"/>
                    </w:rPr>
                    <w:t xml:space="preserve">волокон;   </w:t>
                  </w:r>
                  <w:proofErr w:type="gramEnd"/>
                  <w:r w:rsidRPr="00AC7BEB">
                    <w:rPr>
                      <w:rFonts w:ascii="Times New Roman" w:hAnsi="Times New Roman" w:cs="Times New Roman"/>
                      <w:color w:val="000000"/>
                      <w:sz w:val="20"/>
                    </w:rPr>
                    <w:t xml:space="preserve">                      </w:t>
                  </w:r>
                  <w:r w:rsidRPr="00AC7BEB">
                    <w:rPr>
                      <w:rFonts w:ascii="Times New Roman" w:hAnsi="Times New Roman" w:cs="Times New Roman"/>
                      <w:b/>
                      <w:color w:val="000000"/>
                      <w:sz w:val="20"/>
                    </w:rPr>
                    <w:t>б)</w:t>
                  </w:r>
                  <w:r w:rsidRPr="00AC7BEB">
                    <w:rPr>
                      <w:rFonts w:ascii="Times New Roman" w:hAnsi="Times New Roman" w:cs="Times New Roman"/>
                      <w:color w:val="000000"/>
                      <w:sz w:val="20"/>
                    </w:rPr>
                    <w:t xml:space="preserve"> отсутствие в собственности рефлектометра.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227AA1A"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top w:val="single" w:sz="4" w:space="0" w:color="auto"/>
                    <w:left w:val="single" w:sz="4" w:space="0" w:color="auto"/>
                    <w:bottom w:val="single" w:sz="4" w:space="0" w:color="auto"/>
                    <w:right w:val="single" w:sz="4" w:space="0" w:color="auto"/>
                  </w:tcBorders>
                  <w:vAlign w:val="center"/>
                  <w:hideMark/>
                </w:tcPr>
                <w:p w14:paraId="16B561E4" w14:textId="77777777" w:rsidR="00AC7BEB" w:rsidRPr="00AC7BEB" w:rsidRDefault="00AC7BEB" w:rsidP="00AC7BEB">
                  <w:pPr>
                    <w:rPr>
                      <w:rFonts w:ascii="Times New Roman" w:hAnsi="Times New Roman" w:cs="Times New Roman"/>
                      <w:color w:val="000000"/>
                      <w:sz w:val="20"/>
                    </w:rPr>
                  </w:pPr>
                </w:p>
              </w:tc>
            </w:tr>
            <w:tr w:rsidR="00AC7BEB" w:rsidRPr="00AC7BEB" w14:paraId="32E1F7F0"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1001A40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29FD8512"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7DE6BAAF" w14:textId="77777777" w:rsidR="00AC7BEB" w:rsidRPr="00AC7BEB" w:rsidRDefault="00AC7BEB" w:rsidP="00AC7BEB">
                  <w:pPr>
                    <w:ind w:right="218"/>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мтб3</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94BFCA"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не менее 1 (одной) установки горизонтального бурения (ГНБ)</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08E77BB"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3494287C"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Vмтб3=</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2904EFF4"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21F17254"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46BBC69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2CBDC8E0" w14:textId="77777777" w:rsidR="00AC7BEB" w:rsidRPr="00AC7BEB" w:rsidRDefault="00AC7BEB" w:rsidP="00AC7BEB">
                  <w:pPr>
                    <w:ind w:right="218"/>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CFFA31"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Аренда установки горизонтального бурения (ГНБ),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0BDE1D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1F8E1694" w14:textId="77777777" w:rsidR="00AC7BEB" w:rsidRPr="00AC7BEB" w:rsidRDefault="00AC7BEB" w:rsidP="00AC7BEB">
                  <w:pPr>
                    <w:rPr>
                      <w:rFonts w:ascii="Times New Roman" w:hAnsi="Times New Roman" w:cs="Times New Roman"/>
                      <w:color w:val="000000"/>
                      <w:sz w:val="20"/>
                    </w:rPr>
                  </w:pPr>
                </w:p>
              </w:tc>
            </w:tr>
            <w:tr w:rsidR="00AC7BEB" w:rsidRPr="00AC7BEB" w14:paraId="2B2E91A0" w14:textId="77777777" w:rsidTr="004A522C">
              <w:trPr>
                <w:trHeight w:val="431"/>
              </w:trPr>
              <w:tc>
                <w:tcPr>
                  <w:tcW w:w="1048" w:type="dxa"/>
                  <w:vMerge/>
                  <w:tcBorders>
                    <w:left w:val="single" w:sz="4" w:space="0" w:color="auto"/>
                    <w:right w:val="single" w:sz="4" w:space="0" w:color="auto"/>
                  </w:tcBorders>
                  <w:shd w:val="clear" w:color="auto" w:fill="FFFFFF" w:themeFill="background1"/>
                  <w:vAlign w:val="center"/>
                </w:tcPr>
                <w:p w14:paraId="3D76225B"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7810D82B"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3941E507" w14:textId="77777777" w:rsidR="00AC7BEB" w:rsidRPr="00AC7BEB" w:rsidRDefault="00AC7BEB" w:rsidP="00AC7BEB">
                  <w:pPr>
                    <w:ind w:right="218"/>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C1DAD"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установки горизонталь</w:t>
                  </w:r>
                  <w:r w:rsidRPr="00AC7BEB">
                    <w:rPr>
                      <w:rFonts w:ascii="Times New Roman" w:hAnsi="Times New Roman" w:cs="Times New Roman"/>
                      <w:color w:val="000000"/>
                      <w:sz w:val="20"/>
                    </w:rPr>
                    <w:lastRenderedPageBreak/>
                    <w:t>ного бурения (ГНБ)</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60B5168"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563" w:type="dxa"/>
                  <w:vMerge/>
                  <w:tcBorders>
                    <w:left w:val="single" w:sz="4" w:space="0" w:color="auto"/>
                    <w:bottom w:val="single" w:sz="4" w:space="0" w:color="auto"/>
                    <w:right w:val="single" w:sz="4" w:space="0" w:color="auto"/>
                  </w:tcBorders>
                  <w:vAlign w:val="center"/>
                </w:tcPr>
                <w:p w14:paraId="2B3F01A3" w14:textId="77777777" w:rsidR="00AC7BEB" w:rsidRPr="00AC7BEB" w:rsidRDefault="00AC7BEB" w:rsidP="00AC7BEB">
                  <w:pPr>
                    <w:rPr>
                      <w:rFonts w:ascii="Times New Roman" w:hAnsi="Times New Roman" w:cs="Times New Roman"/>
                      <w:color w:val="000000"/>
                      <w:sz w:val="20"/>
                    </w:rPr>
                  </w:pPr>
                </w:p>
              </w:tc>
            </w:tr>
            <w:tr w:rsidR="00AC7BEB" w:rsidRPr="00AC7BEB" w14:paraId="6D53C978" w14:textId="77777777" w:rsidTr="004A522C">
              <w:trPr>
                <w:trHeight w:val="343"/>
              </w:trPr>
              <w:tc>
                <w:tcPr>
                  <w:tcW w:w="1048" w:type="dxa"/>
                  <w:vMerge/>
                  <w:tcBorders>
                    <w:left w:val="single" w:sz="4" w:space="0" w:color="auto"/>
                    <w:right w:val="single" w:sz="4" w:space="0" w:color="auto"/>
                  </w:tcBorders>
                  <w:shd w:val="clear" w:color="auto" w:fill="FFFFFF" w:themeFill="background1"/>
                  <w:vAlign w:val="center"/>
                  <w:hideMark/>
                </w:tcPr>
                <w:p w14:paraId="34955E9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159F0C3"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52764DFE"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9AEB5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не менее 1 (одной) единицы техники: Бара или Экскаватора с ковшом</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543D2FC"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6601C79D"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Vмтб4=</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0D6D7A64" w14:textId="77777777" w:rsidTr="004A522C">
              <w:trPr>
                <w:trHeight w:val="272"/>
              </w:trPr>
              <w:tc>
                <w:tcPr>
                  <w:tcW w:w="1048" w:type="dxa"/>
                  <w:vMerge/>
                  <w:tcBorders>
                    <w:left w:val="single" w:sz="4" w:space="0" w:color="auto"/>
                    <w:right w:val="single" w:sz="4" w:space="0" w:color="auto"/>
                  </w:tcBorders>
                  <w:shd w:val="clear" w:color="auto" w:fill="FFFFFF" w:themeFill="background1"/>
                  <w:vAlign w:val="center"/>
                  <w:hideMark/>
                </w:tcPr>
                <w:p w14:paraId="4264EEF7"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353042A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177936F1"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D7938"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не менее 1 (одной) единицы техники: Бара или Экскаватора с ковшом,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1601FA0"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0FAA2581" w14:textId="77777777" w:rsidR="00AC7BEB" w:rsidRPr="00AC7BEB" w:rsidRDefault="00AC7BEB" w:rsidP="00AC7BEB">
                  <w:pPr>
                    <w:rPr>
                      <w:rFonts w:ascii="Times New Roman" w:hAnsi="Times New Roman" w:cs="Times New Roman"/>
                      <w:color w:val="000000"/>
                      <w:sz w:val="20"/>
                    </w:rPr>
                  </w:pPr>
                </w:p>
              </w:tc>
            </w:tr>
            <w:tr w:rsidR="00AC7BEB" w:rsidRPr="00AC7BEB" w14:paraId="7856CF9C" w14:textId="77777777" w:rsidTr="004A522C">
              <w:trPr>
                <w:trHeight w:val="412"/>
              </w:trPr>
              <w:tc>
                <w:tcPr>
                  <w:tcW w:w="1048" w:type="dxa"/>
                  <w:vMerge/>
                  <w:tcBorders>
                    <w:left w:val="single" w:sz="4" w:space="0" w:color="auto"/>
                    <w:right w:val="single" w:sz="4" w:space="0" w:color="auto"/>
                  </w:tcBorders>
                  <w:shd w:val="clear" w:color="auto" w:fill="FFFFFF" w:themeFill="background1"/>
                  <w:vAlign w:val="center"/>
                </w:tcPr>
                <w:p w14:paraId="3BFD0E78"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7620D7A6"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64FDF523"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2270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единицы техники: Бара или Экскаватора с ковшом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69096FB"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left w:val="single" w:sz="4" w:space="0" w:color="auto"/>
                    <w:bottom w:val="single" w:sz="4" w:space="0" w:color="auto"/>
                    <w:right w:val="single" w:sz="4" w:space="0" w:color="auto"/>
                  </w:tcBorders>
                  <w:vAlign w:val="center"/>
                </w:tcPr>
                <w:p w14:paraId="63FCE7D5" w14:textId="77777777" w:rsidR="00AC7BEB" w:rsidRPr="00AC7BEB" w:rsidRDefault="00AC7BEB" w:rsidP="00AC7BEB">
                  <w:pPr>
                    <w:rPr>
                      <w:rFonts w:ascii="Times New Roman" w:hAnsi="Times New Roman" w:cs="Times New Roman"/>
                      <w:color w:val="000000"/>
                      <w:sz w:val="20"/>
                    </w:rPr>
                  </w:pPr>
                </w:p>
              </w:tc>
            </w:tr>
            <w:tr w:rsidR="00AC7BEB" w:rsidRPr="00AC7BEB" w14:paraId="307C33C3" w14:textId="77777777" w:rsidTr="004A522C">
              <w:trPr>
                <w:trHeight w:val="270"/>
              </w:trPr>
              <w:tc>
                <w:tcPr>
                  <w:tcW w:w="1048" w:type="dxa"/>
                  <w:vMerge/>
                  <w:tcBorders>
                    <w:left w:val="single" w:sz="4" w:space="0" w:color="auto"/>
                    <w:right w:val="single" w:sz="4" w:space="0" w:color="auto"/>
                  </w:tcBorders>
                  <w:shd w:val="clear" w:color="auto" w:fill="FFFFFF" w:themeFill="background1"/>
                  <w:vAlign w:val="center"/>
                  <w:hideMark/>
                </w:tcPr>
                <w:p w14:paraId="35678FD4"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105911B"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2D9C9186"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мтб5</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879DE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складского помещения площадью не менее 100 м2 на территории Лота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FC20AD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022715CE" w14:textId="77777777" w:rsidR="00AC7BEB" w:rsidRPr="00AC7BEB" w:rsidRDefault="00AC7BEB" w:rsidP="00AC7BEB">
                  <w:pPr>
                    <w:jc w:val="center"/>
                    <w:rPr>
                      <w:rFonts w:ascii="Times New Roman" w:hAnsi="Times New Roman" w:cs="Times New Roman"/>
                      <w:color w:val="000000"/>
                      <w:sz w:val="20"/>
                    </w:rPr>
                  </w:pPr>
                  <w:proofErr w:type="spellStart"/>
                  <w:r w:rsidRPr="00AC7BEB">
                    <w:rPr>
                      <w:rFonts w:ascii="Times New Roman" w:hAnsi="Times New Roman" w:cs="Times New Roman"/>
                      <w:b/>
                      <w:color w:val="000000"/>
                      <w:sz w:val="20"/>
                    </w:rPr>
                    <w:t>Vмтб</w:t>
                  </w:r>
                  <w:proofErr w:type="spellEnd"/>
                  <w:r w:rsidRPr="00AC7BEB">
                    <w:rPr>
                      <w:rFonts w:ascii="Times New Roman" w:hAnsi="Times New Roman" w:cs="Times New Roman"/>
                      <w:b/>
                      <w:color w:val="000000"/>
                      <w:sz w:val="20"/>
                      <w:lang w:val="en-US"/>
                    </w:rPr>
                    <w:t>5=</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34F65CC9" w14:textId="77777777" w:rsidTr="004A522C">
              <w:trPr>
                <w:trHeight w:val="412"/>
              </w:trPr>
              <w:tc>
                <w:tcPr>
                  <w:tcW w:w="1048" w:type="dxa"/>
                  <w:vMerge/>
                  <w:tcBorders>
                    <w:left w:val="single" w:sz="4" w:space="0" w:color="auto"/>
                    <w:right w:val="single" w:sz="4" w:space="0" w:color="auto"/>
                  </w:tcBorders>
                  <w:shd w:val="clear" w:color="auto" w:fill="FFFFFF" w:themeFill="background1"/>
                  <w:vAlign w:val="center"/>
                  <w:hideMark/>
                </w:tcPr>
                <w:p w14:paraId="27DA94F6"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07917909"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72DD15AC"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956BA9"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складского помещения площадью не менее 100 м2 на территории Лота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D4FF5C1"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0F93D245" w14:textId="77777777" w:rsidR="00AC7BEB" w:rsidRPr="00AC7BEB" w:rsidRDefault="00AC7BEB" w:rsidP="00AC7BEB">
                  <w:pPr>
                    <w:rPr>
                      <w:rFonts w:ascii="Times New Roman" w:hAnsi="Times New Roman" w:cs="Times New Roman"/>
                      <w:color w:val="000000"/>
                      <w:sz w:val="20"/>
                    </w:rPr>
                  </w:pPr>
                </w:p>
              </w:tc>
            </w:tr>
            <w:tr w:rsidR="00AC7BEB" w:rsidRPr="00AC7BEB" w14:paraId="745759A5" w14:textId="77777777" w:rsidTr="004A522C">
              <w:trPr>
                <w:trHeight w:val="412"/>
              </w:trPr>
              <w:tc>
                <w:tcPr>
                  <w:tcW w:w="1048" w:type="dxa"/>
                  <w:vMerge/>
                  <w:tcBorders>
                    <w:left w:val="single" w:sz="4" w:space="0" w:color="auto"/>
                    <w:bottom w:val="single" w:sz="4" w:space="0" w:color="auto"/>
                    <w:right w:val="single" w:sz="4" w:space="0" w:color="auto"/>
                  </w:tcBorders>
                  <w:shd w:val="clear" w:color="auto" w:fill="FFFFFF" w:themeFill="background1"/>
                  <w:vAlign w:val="center"/>
                </w:tcPr>
                <w:p w14:paraId="6A525BF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bottom w:val="single" w:sz="4" w:space="0" w:color="auto"/>
                    <w:right w:val="single" w:sz="4" w:space="0" w:color="auto"/>
                  </w:tcBorders>
                  <w:shd w:val="clear" w:color="auto" w:fill="FFFFFF" w:themeFill="background1"/>
                </w:tcPr>
                <w:p w14:paraId="749E0CFB"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6E64F09E"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6FCBE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складского помещения площадью не менее 100 м2 на территории Лота</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8EECD37"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left w:val="single" w:sz="4" w:space="0" w:color="auto"/>
                    <w:bottom w:val="single" w:sz="4" w:space="0" w:color="auto"/>
                    <w:right w:val="single" w:sz="4" w:space="0" w:color="auto"/>
                  </w:tcBorders>
                  <w:vAlign w:val="center"/>
                </w:tcPr>
                <w:p w14:paraId="6C437E76" w14:textId="77777777" w:rsidR="00AC7BEB" w:rsidRPr="00AC7BEB" w:rsidRDefault="00AC7BEB" w:rsidP="00AC7BEB">
                  <w:pPr>
                    <w:rPr>
                      <w:rFonts w:ascii="Times New Roman" w:hAnsi="Times New Roman" w:cs="Times New Roman"/>
                      <w:color w:val="000000"/>
                      <w:sz w:val="20"/>
                    </w:rPr>
                  </w:pPr>
                </w:p>
              </w:tc>
            </w:tr>
          </w:tbl>
          <w:p w14:paraId="5521EA6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ABDFBD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Критерий оценивается исходя из заявленного количества единиц техники и материальных ресурсов, указанных в соответствующем приложении к заявке Участника, с обязательным документальным подтверждением права собственности, долгосрочной аренды (на срок не менее 12 месяцев от даты подачи заявки Участника) в отношении материальных ресурсов и техники.</w:t>
            </w:r>
          </w:p>
          <w:p w14:paraId="3572EDE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 </w:t>
            </w:r>
          </w:p>
          <w:p w14:paraId="151E64E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Оценка по данному критерию рассчитывается следующим образом:</w:t>
            </w:r>
          </w:p>
          <w:p w14:paraId="4A10E607"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5556FAA" w14:textId="77777777" w:rsidR="0071115D" w:rsidRPr="004A522C"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4A522C">
              <w:rPr>
                <w:rFonts w:ascii="Times New Roman" w:eastAsia="Calibri" w:hAnsi="Times New Roman" w:cs="Times New Roman"/>
                <w:b/>
                <w:sz w:val="24"/>
                <w:szCs w:val="24"/>
              </w:rPr>
              <w:t>Rмтбi</w:t>
            </w:r>
            <w:proofErr w:type="spellEnd"/>
            <w:r w:rsidRPr="004A522C">
              <w:rPr>
                <w:rFonts w:ascii="Times New Roman" w:eastAsia="Calibri" w:hAnsi="Times New Roman" w:cs="Times New Roman"/>
                <w:b/>
                <w:sz w:val="24"/>
                <w:szCs w:val="24"/>
              </w:rPr>
              <w:t xml:space="preserve"> = Rмтб1 * Vмтб1+ Rмтб2 * Vмтб2 + Rмтб3 * Vмтб3 + Rмтб4 * Vмтб4 +Rмтб5 * Vмтб5</w:t>
            </w:r>
          </w:p>
          <w:p w14:paraId="39A98D6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38A338B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Rмтб1</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автовышки»;</w:t>
            </w:r>
          </w:p>
          <w:p w14:paraId="68C354B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Rмтб2</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аппаратов для сварки оптических волокон и рефлектометра»;</w:t>
            </w:r>
          </w:p>
          <w:p w14:paraId="2896C07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Rмтб3</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установки ГНБ»;</w:t>
            </w:r>
          </w:p>
          <w:p w14:paraId="3A6234A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Rмтб4</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Бары или Экскаватора с ковшом»;</w:t>
            </w:r>
          </w:p>
          <w:p w14:paraId="6489BC1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Rмтб5</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складского помещения»;</w:t>
            </w:r>
          </w:p>
          <w:p w14:paraId="1301694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Vмтб1, Vмтб2, Vмтб3, Vмтб4, Vмтб5</w:t>
            </w:r>
            <w:r w:rsidRPr="0071115D">
              <w:rPr>
                <w:rFonts w:ascii="Times New Roman" w:eastAsia="Calibri" w:hAnsi="Times New Roman" w:cs="Times New Roman"/>
                <w:sz w:val="24"/>
                <w:szCs w:val="24"/>
              </w:rPr>
              <w:t xml:space="preserve">   – вес подкритериев.</w:t>
            </w:r>
          </w:p>
          <w:p w14:paraId="383118C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E91069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2CB625A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4A522C">
              <w:rPr>
                <w:rFonts w:ascii="Times New Roman" w:eastAsia="Calibri" w:hAnsi="Times New Roman" w:cs="Times New Roman"/>
                <w:b/>
                <w:sz w:val="24"/>
                <w:szCs w:val="24"/>
                <w:u w:val="single"/>
              </w:rPr>
              <w:t>Rв</w:t>
            </w:r>
            <w:proofErr w:type="spellEnd"/>
            <w:r w:rsidRPr="004A522C">
              <w:rPr>
                <w:rFonts w:ascii="Times New Roman" w:eastAsia="Calibri" w:hAnsi="Times New Roman" w:cs="Times New Roman"/>
                <w:b/>
                <w:sz w:val="24"/>
                <w:szCs w:val="24"/>
                <w:u w:val="single"/>
              </w:rPr>
              <w:t xml:space="preserve"> - Финансовое состояние</w:t>
            </w:r>
            <w:r w:rsidRPr="0071115D">
              <w:rPr>
                <w:rFonts w:ascii="Times New Roman" w:eastAsia="Calibri" w:hAnsi="Times New Roman" w:cs="Times New Roman"/>
                <w:sz w:val="24"/>
                <w:szCs w:val="24"/>
              </w:rPr>
              <w:t>. Значимость критерия – 15%.</w:t>
            </w:r>
          </w:p>
          <w:p w14:paraId="62CF088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tbl>
            <w:tblPr>
              <w:tblW w:w="7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2410"/>
              <w:gridCol w:w="1417"/>
              <w:gridCol w:w="851"/>
              <w:gridCol w:w="1418"/>
            </w:tblGrid>
            <w:tr w:rsidR="004A522C" w:rsidRPr="004A522C" w14:paraId="2C57119A" w14:textId="77777777" w:rsidTr="004A522C">
              <w:tc>
                <w:tcPr>
                  <w:tcW w:w="1473" w:type="dxa"/>
                  <w:shd w:val="clear" w:color="auto" w:fill="auto"/>
                </w:tcPr>
                <w:p w14:paraId="7FF5734F"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Состав критериев</w:t>
                  </w:r>
                </w:p>
              </w:tc>
              <w:tc>
                <w:tcPr>
                  <w:tcW w:w="2410" w:type="dxa"/>
                  <w:shd w:val="clear" w:color="auto" w:fill="auto"/>
                </w:tcPr>
                <w:p w14:paraId="0655AB2B"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Чем подтверждается</w:t>
                  </w:r>
                </w:p>
              </w:tc>
              <w:tc>
                <w:tcPr>
                  <w:tcW w:w="1417" w:type="dxa"/>
                  <w:shd w:val="clear" w:color="auto" w:fill="auto"/>
                </w:tcPr>
                <w:p w14:paraId="1F9441B4"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Объем критерия</w:t>
                  </w:r>
                </w:p>
              </w:tc>
              <w:tc>
                <w:tcPr>
                  <w:tcW w:w="851" w:type="dxa"/>
                  <w:shd w:val="clear" w:color="auto" w:fill="auto"/>
                </w:tcPr>
                <w:p w14:paraId="15A948E5"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Баллы</w:t>
                  </w:r>
                </w:p>
              </w:tc>
              <w:tc>
                <w:tcPr>
                  <w:tcW w:w="1418" w:type="dxa"/>
                </w:tcPr>
                <w:p w14:paraId="1A5E3D01"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Вес, %</w:t>
                  </w:r>
                </w:p>
              </w:tc>
            </w:tr>
            <w:tr w:rsidR="004A522C" w:rsidRPr="004A522C" w14:paraId="374BDDAC" w14:textId="77777777" w:rsidTr="004A522C">
              <w:trPr>
                <w:trHeight w:val="484"/>
              </w:trPr>
              <w:tc>
                <w:tcPr>
                  <w:tcW w:w="1473" w:type="dxa"/>
                  <w:vMerge w:val="restart"/>
                  <w:shd w:val="clear" w:color="auto" w:fill="auto"/>
                </w:tcPr>
                <w:p w14:paraId="234B0A4D"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Величина выручки по данным бухгалтерской отчетности за последние 2 (два) </w:t>
                  </w:r>
                  <w:r w:rsidRPr="004A522C">
                    <w:rPr>
                      <w:rFonts w:ascii="Times New Roman" w:hAnsi="Times New Roman" w:cs="Times New Roman"/>
                      <w:b/>
                      <w:color w:val="000000"/>
                      <w:sz w:val="18"/>
                    </w:rPr>
                    <w:t>завершенных</w:t>
                  </w:r>
                  <w:r w:rsidRPr="004A522C">
                    <w:rPr>
                      <w:rFonts w:ascii="Times New Roman" w:hAnsi="Times New Roman" w:cs="Times New Roman"/>
                      <w:color w:val="000000"/>
                      <w:sz w:val="18"/>
                    </w:rPr>
                    <w:t xml:space="preserve"> года, предшествующие подачи заявки Участника</w:t>
                  </w:r>
                </w:p>
              </w:tc>
              <w:tc>
                <w:tcPr>
                  <w:tcW w:w="2410" w:type="dxa"/>
                  <w:vMerge w:val="restart"/>
                  <w:shd w:val="clear" w:color="auto" w:fill="auto"/>
                </w:tcPr>
                <w:p w14:paraId="10D6FF25"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Копией принятого налоговым органом Российской Федерации официального бухгалтерского баланса (Форма бухгалтерской отчетности № 1) и копией отчета о прибылях и убытках (Форма бухгалтерской отчетности № 2) с отметкой налогового органа</w:t>
                  </w:r>
                </w:p>
              </w:tc>
              <w:tc>
                <w:tcPr>
                  <w:tcW w:w="1417" w:type="dxa"/>
                  <w:shd w:val="clear" w:color="auto" w:fill="auto"/>
                  <w:vAlign w:val="center"/>
                </w:tcPr>
                <w:p w14:paraId="2306F9BF"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менее 50 </w:t>
                  </w:r>
                  <w:r w:rsidRPr="004A522C">
                    <w:rPr>
                      <w:rFonts w:ascii="Times New Roman" w:hAnsi="Times New Roman" w:cs="Times New Roman"/>
                      <w:sz w:val="18"/>
                    </w:rPr>
                    <w:t>миллионов</w:t>
                  </w:r>
                  <w:r w:rsidRPr="004A522C">
                    <w:rPr>
                      <w:rFonts w:ascii="Times New Roman" w:hAnsi="Times New Roman" w:cs="Times New Roman"/>
                      <w:color w:val="000000"/>
                      <w:sz w:val="18"/>
                    </w:rPr>
                    <w:t xml:space="preserve"> рублей</w:t>
                  </w:r>
                </w:p>
              </w:tc>
              <w:tc>
                <w:tcPr>
                  <w:tcW w:w="851" w:type="dxa"/>
                  <w:shd w:val="clear" w:color="auto" w:fill="auto"/>
                  <w:vAlign w:val="center"/>
                </w:tcPr>
                <w:p w14:paraId="5DA7DCEA"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0,00</w:t>
                  </w:r>
                </w:p>
              </w:tc>
              <w:tc>
                <w:tcPr>
                  <w:tcW w:w="1418" w:type="dxa"/>
                  <w:vMerge w:val="restart"/>
                  <w:vAlign w:val="center"/>
                </w:tcPr>
                <w:p w14:paraId="0BD2F69F" w14:textId="77777777" w:rsidR="004A522C" w:rsidRPr="004A522C" w:rsidRDefault="004A522C" w:rsidP="004A522C">
                  <w:pPr>
                    <w:jc w:val="center"/>
                    <w:rPr>
                      <w:rFonts w:ascii="Times New Roman" w:hAnsi="Times New Roman" w:cs="Times New Roman"/>
                      <w:sz w:val="18"/>
                    </w:rPr>
                  </w:pPr>
                  <w:proofErr w:type="spellStart"/>
                  <w:r w:rsidRPr="004A522C">
                    <w:rPr>
                      <w:rFonts w:ascii="Times New Roman" w:hAnsi="Times New Roman" w:cs="Times New Roman"/>
                      <w:b/>
                      <w:sz w:val="18"/>
                    </w:rPr>
                    <w:t>V</w:t>
                  </w:r>
                  <w:r w:rsidRPr="004A522C">
                    <w:rPr>
                      <w:rFonts w:ascii="Times New Roman" w:hAnsi="Times New Roman" w:cs="Times New Roman"/>
                      <w:b/>
                      <w:sz w:val="18"/>
                      <w:vertAlign w:val="subscript"/>
                    </w:rPr>
                    <w:t>о</w:t>
                  </w:r>
                  <w:proofErr w:type="spellEnd"/>
                  <w:r w:rsidRPr="00B941E2">
                    <w:rPr>
                      <w:rFonts w:ascii="Times New Roman" w:hAnsi="Times New Roman" w:cs="Times New Roman"/>
                      <w:sz w:val="18"/>
                    </w:rPr>
                    <w:t>=</w:t>
                  </w:r>
                  <w:r w:rsidRPr="004A522C">
                    <w:rPr>
                      <w:rFonts w:ascii="Times New Roman" w:hAnsi="Times New Roman" w:cs="Times New Roman"/>
                      <w:sz w:val="18"/>
                    </w:rPr>
                    <w:t>15%</w:t>
                  </w:r>
                </w:p>
              </w:tc>
            </w:tr>
            <w:tr w:rsidR="004A522C" w:rsidRPr="004A522C" w14:paraId="642712C5" w14:textId="77777777" w:rsidTr="004A522C">
              <w:trPr>
                <w:trHeight w:val="579"/>
              </w:trPr>
              <w:tc>
                <w:tcPr>
                  <w:tcW w:w="1473" w:type="dxa"/>
                  <w:vMerge/>
                  <w:shd w:val="clear" w:color="auto" w:fill="auto"/>
                </w:tcPr>
                <w:p w14:paraId="7483D3E4" w14:textId="77777777" w:rsidR="004A522C" w:rsidRPr="004A522C" w:rsidRDefault="004A522C" w:rsidP="004A522C">
                  <w:pPr>
                    <w:rPr>
                      <w:rFonts w:ascii="Times New Roman" w:hAnsi="Times New Roman" w:cs="Times New Roman"/>
                      <w:color w:val="000000"/>
                      <w:sz w:val="18"/>
                    </w:rPr>
                  </w:pPr>
                </w:p>
              </w:tc>
              <w:tc>
                <w:tcPr>
                  <w:tcW w:w="2410" w:type="dxa"/>
                  <w:vMerge/>
                  <w:shd w:val="clear" w:color="auto" w:fill="auto"/>
                </w:tcPr>
                <w:p w14:paraId="0064CBD1" w14:textId="77777777" w:rsidR="004A522C" w:rsidRPr="004A522C" w:rsidRDefault="004A522C" w:rsidP="004A522C">
                  <w:pPr>
                    <w:rPr>
                      <w:rFonts w:ascii="Times New Roman" w:hAnsi="Times New Roman" w:cs="Times New Roman"/>
                      <w:color w:val="000000"/>
                      <w:sz w:val="18"/>
                    </w:rPr>
                  </w:pPr>
                </w:p>
              </w:tc>
              <w:tc>
                <w:tcPr>
                  <w:tcW w:w="1417" w:type="dxa"/>
                  <w:shd w:val="clear" w:color="auto" w:fill="auto"/>
                  <w:vAlign w:val="center"/>
                </w:tcPr>
                <w:p w14:paraId="35EBB950"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от 50 до 100 </w:t>
                  </w:r>
                  <w:r w:rsidRPr="004A522C">
                    <w:rPr>
                      <w:rFonts w:ascii="Times New Roman" w:hAnsi="Times New Roman" w:cs="Times New Roman"/>
                      <w:sz w:val="18"/>
                    </w:rPr>
                    <w:t xml:space="preserve">миллионов </w:t>
                  </w:r>
                  <w:r w:rsidRPr="004A522C">
                    <w:rPr>
                      <w:rFonts w:ascii="Times New Roman" w:hAnsi="Times New Roman" w:cs="Times New Roman"/>
                      <w:color w:val="000000"/>
                      <w:sz w:val="18"/>
                    </w:rPr>
                    <w:t>рублей</w:t>
                  </w:r>
                </w:p>
              </w:tc>
              <w:tc>
                <w:tcPr>
                  <w:tcW w:w="851" w:type="dxa"/>
                  <w:shd w:val="clear" w:color="auto" w:fill="auto"/>
                  <w:vAlign w:val="center"/>
                </w:tcPr>
                <w:p w14:paraId="2F31083C"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40,00</w:t>
                  </w:r>
                </w:p>
              </w:tc>
              <w:tc>
                <w:tcPr>
                  <w:tcW w:w="1418" w:type="dxa"/>
                  <w:vMerge/>
                </w:tcPr>
                <w:p w14:paraId="0715A351" w14:textId="77777777" w:rsidR="004A522C" w:rsidRPr="004A522C" w:rsidRDefault="004A522C" w:rsidP="004A522C">
                  <w:pPr>
                    <w:rPr>
                      <w:rFonts w:ascii="Times New Roman" w:hAnsi="Times New Roman" w:cs="Times New Roman"/>
                      <w:sz w:val="18"/>
                    </w:rPr>
                  </w:pPr>
                </w:p>
              </w:tc>
            </w:tr>
            <w:tr w:rsidR="004A522C" w:rsidRPr="004A522C" w14:paraId="3C36DDD8" w14:textId="77777777" w:rsidTr="004A522C">
              <w:trPr>
                <w:trHeight w:val="558"/>
              </w:trPr>
              <w:tc>
                <w:tcPr>
                  <w:tcW w:w="1473" w:type="dxa"/>
                  <w:vMerge/>
                  <w:shd w:val="clear" w:color="auto" w:fill="auto"/>
                </w:tcPr>
                <w:p w14:paraId="4A08002F" w14:textId="77777777" w:rsidR="004A522C" w:rsidRPr="004A522C" w:rsidRDefault="004A522C" w:rsidP="004A522C">
                  <w:pPr>
                    <w:rPr>
                      <w:rFonts w:ascii="Times New Roman" w:hAnsi="Times New Roman" w:cs="Times New Roman"/>
                      <w:color w:val="000000"/>
                      <w:sz w:val="18"/>
                    </w:rPr>
                  </w:pPr>
                </w:p>
              </w:tc>
              <w:tc>
                <w:tcPr>
                  <w:tcW w:w="2410" w:type="dxa"/>
                  <w:vMerge/>
                  <w:shd w:val="clear" w:color="auto" w:fill="auto"/>
                </w:tcPr>
                <w:p w14:paraId="2FFBE524" w14:textId="77777777" w:rsidR="004A522C" w:rsidRPr="004A522C" w:rsidRDefault="004A522C" w:rsidP="004A522C">
                  <w:pPr>
                    <w:rPr>
                      <w:rFonts w:ascii="Times New Roman" w:hAnsi="Times New Roman" w:cs="Times New Roman"/>
                      <w:color w:val="000000"/>
                      <w:sz w:val="18"/>
                    </w:rPr>
                  </w:pPr>
                </w:p>
              </w:tc>
              <w:tc>
                <w:tcPr>
                  <w:tcW w:w="1417" w:type="dxa"/>
                  <w:shd w:val="clear" w:color="auto" w:fill="auto"/>
                  <w:vAlign w:val="center"/>
                </w:tcPr>
                <w:p w14:paraId="6D92564A"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более 100 </w:t>
                  </w:r>
                  <w:r w:rsidRPr="004A522C">
                    <w:rPr>
                      <w:rFonts w:ascii="Times New Roman" w:hAnsi="Times New Roman" w:cs="Times New Roman"/>
                      <w:sz w:val="18"/>
                    </w:rPr>
                    <w:t xml:space="preserve">миллионов </w:t>
                  </w:r>
                  <w:r w:rsidRPr="004A522C">
                    <w:rPr>
                      <w:rFonts w:ascii="Times New Roman" w:hAnsi="Times New Roman" w:cs="Times New Roman"/>
                      <w:color w:val="000000"/>
                      <w:sz w:val="18"/>
                    </w:rPr>
                    <w:t>рублей</w:t>
                  </w:r>
                </w:p>
              </w:tc>
              <w:tc>
                <w:tcPr>
                  <w:tcW w:w="851" w:type="dxa"/>
                  <w:shd w:val="clear" w:color="auto" w:fill="auto"/>
                  <w:vAlign w:val="center"/>
                </w:tcPr>
                <w:p w14:paraId="22054846"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100,00</w:t>
                  </w:r>
                </w:p>
              </w:tc>
              <w:tc>
                <w:tcPr>
                  <w:tcW w:w="1418" w:type="dxa"/>
                  <w:vMerge/>
                </w:tcPr>
                <w:p w14:paraId="3FB274C7" w14:textId="77777777" w:rsidR="004A522C" w:rsidRPr="004A522C" w:rsidRDefault="004A522C" w:rsidP="004A522C">
                  <w:pPr>
                    <w:rPr>
                      <w:rFonts w:ascii="Times New Roman" w:hAnsi="Times New Roman" w:cs="Times New Roman"/>
                      <w:sz w:val="18"/>
                    </w:rPr>
                  </w:pPr>
                </w:p>
              </w:tc>
            </w:tr>
          </w:tbl>
          <w:p w14:paraId="0A6F5390" w14:textId="4FA451FE" w:rsidR="0071115D" w:rsidRDefault="0071115D" w:rsidP="0071115D">
            <w:pPr>
              <w:spacing w:after="0" w:line="240" w:lineRule="auto"/>
              <w:ind w:firstLine="459"/>
              <w:jc w:val="both"/>
              <w:rPr>
                <w:rFonts w:ascii="Times New Roman" w:eastAsia="Calibri" w:hAnsi="Times New Roman" w:cs="Times New Roman"/>
                <w:sz w:val="24"/>
                <w:szCs w:val="24"/>
              </w:rPr>
            </w:pPr>
          </w:p>
          <w:p w14:paraId="6BE5675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Критерий оценивается исходя из величины выручки по данным бухгалтерской отчетности за последние 2(два) завершенных года, предшествующие дате подачи заявки Участника с обязательным предоставлением копии принятого налоговым органом Российской Федерации официального бухгалтерского баланса (Форма бухгалтерской отчетности № 1) и копии отчета о прибылях и убытках (Форма бухгалтерской отчетности № 2) с отметкой налогового органа.</w:t>
            </w:r>
          </w:p>
          <w:p w14:paraId="5ABB79D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653EB85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667764C" w14:textId="77777777" w:rsidR="004A522C"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4A522C">
              <w:rPr>
                <w:rFonts w:ascii="Times New Roman" w:eastAsia="Calibri" w:hAnsi="Times New Roman" w:cs="Times New Roman"/>
                <w:b/>
                <w:sz w:val="24"/>
                <w:szCs w:val="24"/>
                <w:u w:val="single"/>
              </w:rPr>
              <w:t>Rн</w:t>
            </w:r>
            <w:proofErr w:type="spellEnd"/>
            <w:r w:rsidRPr="004A522C">
              <w:rPr>
                <w:rFonts w:ascii="Times New Roman" w:eastAsia="Calibri" w:hAnsi="Times New Roman" w:cs="Times New Roman"/>
                <w:b/>
                <w:sz w:val="24"/>
                <w:szCs w:val="24"/>
                <w:u w:val="single"/>
              </w:rPr>
              <w:t xml:space="preserve"> - Надлежащее исполнение Участником ранее заключенных договоров</w:t>
            </w:r>
            <w:r w:rsidRPr="0071115D">
              <w:rPr>
                <w:rFonts w:ascii="Times New Roman" w:eastAsia="Calibri" w:hAnsi="Times New Roman" w:cs="Times New Roman"/>
                <w:sz w:val="24"/>
                <w:szCs w:val="24"/>
              </w:rPr>
              <w:t xml:space="preserve"> с ПАО «Башинформсвязь». </w:t>
            </w:r>
          </w:p>
          <w:p w14:paraId="32341158" w14:textId="29B6F6F1" w:rsid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Значимость критерия – 15%.</w:t>
            </w:r>
          </w:p>
          <w:p w14:paraId="6B2C4A4C" w14:textId="77777777" w:rsidR="004A522C" w:rsidRPr="0071115D" w:rsidRDefault="004A522C" w:rsidP="0071115D">
            <w:pPr>
              <w:spacing w:after="0" w:line="240" w:lineRule="auto"/>
              <w:ind w:firstLine="459"/>
              <w:jc w:val="both"/>
              <w:rPr>
                <w:rFonts w:ascii="Times New Roman" w:eastAsia="Calibri" w:hAnsi="Times New Roman" w:cs="Times New Roman"/>
                <w:sz w:val="24"/>
                <w:szCs w:val="24"/>
              </w:rPr>
            </w:pPr>
          </w:p>
          <w:tbl>
            <w:tblPr>
              <w:tblStyle w:val="27"/>
              <w:tblW w:w="0" w:type="auto"/>
              <w:tblLayout w:type="fixed"/>
              <w:tblLook w:val="04A0" w:firstRow="1" w:lastRow="0" w:firstColumn="1" w:lastColumn="0" w:noHBand="0" w:noVBand="1"/>
            </w:tblPr>
            <w:tblGrid>
              <w:gridCol w:w="3883"/>
              <w:gridCol w:w="1984"/>
              <w:gridCol w:w="1702"/>
            </w:tblGrid>
            <w:tr w:rsidR="004A522C" w:rsidRPr="008F2CFC" w14:paraId="0F0ED97C" w14:textId="77777777" w:rsidTr="004A522C">
              <w:tc>
                <w:tcPr>
                  <w:tcW w:w="3883" w:type="dxa"/>
                </w:tcPr>
                <w:p w14:paraId="5E346FCD" w14:textId="77777777" w:rsidR="004A522C" w:rsidRPr="008F2CFC" w:rsidRDefault="004A522C" w:rsidP="004A522C">
                  <w:pPr>
                    <w:jc w:val="center"/>
                    <w:rPr>
                      <w:b/>
                    </w:rPr>
                  </w:pPr>
                  <w:r w:rsidRPr="008F2CFC">
                    <w:rPr>
                      <w:b/>
                    </w:rPr>
                    <w:t>Условия оценки критерия*</w:t>
                  </w:r>
                </w:p>
              </w:tc>
              <w:tc>
                <w:tcPr>
                  <w:tcW w:w="1984" w:type="dxa"/>
                </w:tcPr>
                <w:p w14:paraId="1CB1FD71" w14:textId="77777777" w:rsidR="004A522C" w:rsidRPr="008F2CFC" w:rsidRDefault="004A522C" w:rsidP="004A522C">
                  <w:pPr>
                    <w:jc w:val="center"/>
                    <w:rPr>
                      <w:b/>
                    </w:rPr>
                  </w:pPr>
                  <w:r w:rsidRPr="008F2CFC">
                    <w:rPr>
                      <w:b/>
                    </w:rPr>
                    <w:t>Количество баллов,</w:t>
                  </w:r>
                  <w:r w:rsidRPr="008F2CFC">
                    <w:rPr>
                      <w:b/>
                      <w:lang w:val="en-US"/>
                    </w:rPr>
                    <w:t xml:space="preserve"> </w:t>
                  </w:r>
                  <w:proofErr w:type="spellStart"/>
                  <w:r w:rsidRPr="008F2CFC">
                    <w:rPr>
                      <w:b/>
                    </w:rPr>
                    <w:t>R</w:t>
                  </w:r>
                  <w:r w:rsidRPr="008F2CFC">
                    <w:rPr>
                      <w:b/>
                      <w:vertAlign w:val="subscript"/>
                    </w:rPr>
                    <w:t>н</w:t>
                  </w:r>
                  <w:proofErr w:type="spellEnd"/>
                </w:p>
              </w:tc>
              <w:tc>
                <w:tcPr>
                  <w:tcW w:w="1702" w:type="dxa"/>
                </w:tcPr>
                <w:p w14:paraId="73549617" w14:textId="77777777" w:rsidR="004A522C" w:rsidRPr="008F2CFC" w:rsidRDefault="004A522C" w:rsidP="004A522C">
                  <w:pPr>
                    <w:jc w:val="center"/>
                    <w:rPr>
                      <w:b/>
                    </w:rPr>
                  </w:pPr>
                  <w:r w:rsidRPr="008F2CFC">
                    <w:rPr>
                      <w:b/>
                    </w:rPr>
                    <w:t>Вес, %</w:t>
                  </w:r>
                </w:p>
              </w:tc>
            </w:tr>
            <w:tr w:rsidR="004A522C" w:rsidRPr="008F2CFC" w14:paraId="39796EFF" w14:textId="77777777" w:rsidTr="004A522C">
              <w:trPr>
                <w:trHeight w:val="269"/>
              </w:trPr>
              <w:tc>
                <w:tcPr>
                  <w:tcW w:w="3883" w:type="dxa"/>
                </w:tcPr>
                <w:p w14:paraId="47BA1787" w14:textId="77777777" w:rsidR="004A522C" w:rsidRPr="008F2CFC" w:rsidRDefault="004A522C" w:rsidP="004A522C">
                  <w:pPr>
                    <w:ind w:right="218"/>
                    <w:rPr>
                      <w:b/>
                    </w:rPr>
                  </w:pPr>
                  <w:r w:rsidRPr="008F2CFC">
                    <w:t>Рейтинг «С» - два и более нарушений</w:t>
                  </w:r>
                  <w:r w:rsidRPr="002B654B">
                    <w:t>*</w:t>
                  </w:r>
                  <w:r w:rsidRPr="008F2CFC">
                    <w:t xml:space="preserve"> в течении 2 (двух) лет до даты подачи заявки</w:t>
                  </w:r>
                </w:p>
              </w:tc>
              <w:tc>
                <w:tcPr>
                  <w:tcW w:w="1984" w:type="dxa"/>
                </w:tcPr>
                <w:p w14:paraId="492579B3" w14:textId="77777777" w:rsidR="004A522C" w:rsidRPr="008F2CFC" w:rsidRDefault="004A522C" w:rsidP="004A522C">
                  <w:pPr>
                    <w:jc w:val="center"/>
                  </w:pPr>
                  <w:r w:rsidRPr="008F2CFC">
                    <w:t>0 баллов</w:t>
                  </w:r>
                </w:p>
              </w:tc>
              <w:tc>
                <w:tcPr>
                  <w:tcW w:w="1702" w:type="dxa"/>
                  <w:vMerge w:val="restart"/>
                  <w:vAlign w:val="center"/>
                </w:tcPr>
                <w:p w14:paraId="3DBA91D5" w14:textId="77777777" w:rsidR="004A522C" w:rsidRPr="008F2CFC" w:rsidRDefault="004A522C" w:rsidP="004A522C">
                  <w:pPr>
                    <w:jc w:val="center"/>
                  </w:pPr>
                  <w:proofErr w:type="spellStart"/>
                  <w:r w:rsidRPr="008F2CFC">
                    <w:rPr>
                      <w:b/>
                    </w:rPr>
                    <w:t>V</w:t>
                  </w:r>
                  <w:r w:rsidRPr="008F2CFC">
                    <w:rPr>
                      <w:b/>
                      <w:vertAlign w:val="subscript"/>
                    </w:rPr>
                    <w:t>н</w:t>
                  </w:r>
                  <w:proofErr w:type="spellEnd"/>
                  <w:r w:rsidRPr="008F2CFC">
                    <w:rPr>
                      <w:lang w:val="en-US"/>
                    </w:rPr>
                    <w:t>=</w:t>
                  </w:r>
                  <w:r w:rsidRPr="008F2CFC">
                    <w:t>15%</w:t>
                  </w:r>
                </w:p>
              </w:tc>
            </w:tr>
            <w:tr w:rsidR="004A522C" w:rsidRPr="008F2CFC" w14:paraId="6F6B008D" w14:textId="77777777" w:rsidTr="004A522C">
              <w:trPr>
                <w:trHeight w:val="56"/>
              </w:trPr>
              <w:tc>
                <w:tcPr>
                  <w:tcW w:w="3883" w:type="dxa"/>
                </w:tcPr>
                <w:p w14:paraId="02A40595" w14:textId="77777777" w:rsidR="004A522C" w:rsidRPr="008F2CFC" w:rsidRDefault="004A522C" w:rsidP="004A522C">
                  <w:pPr>
                    <w:ind w:right="218"/>
                    <w:rPr>
                      <w:b/>
                    </w:rPr>
                  </w:pPr>
                  <w:r w:rsidRPr="008F2CFC">
                    <w:t>Рейтинг «В» - одно нарушение</w:t>
                  </w:r>
                  <w:r w:rsidRPr="002B654B">
                    <w:t>*</w:t>
                  </w:r>
                  <w:r w:rsidRPr="008F2CFC">
                    <w:t xml:space="preserve"> в течении 2 (двух) лет до даты подачи заявки</w:t>
                  </w:r>
                </w:p>
              </w:tc>
              <w:tc>
                <w:tcPr>
                  <w:tcW w:w="1984" w:type="dxa"/>
                </w:tcPr>
                <w:p w14:paraId="6976C98B" w14:textId="77777777" w:rsidR="004A522C" w:rsidRPr="008F2CFC" w:rsidRDefault="004A522C" w:rsidP="004A522C">
                  <w:pPr>
                    <w:jc w:val="center"/>
                  </w:pPr>
                  <w:r w:rsidRPr="008F2CFC">
                    <w:t>30 баллов</w:t>
                  </w:r>
                </w:p>
              </w:tc>
              <w:tc>
                <w:tcPr>
                  <w:tcW w:w="1702" w:type="dxa"/>
                  <w:vMerge/>
                </w:tcPr>
                <w:p w14:paraId="0D1EBDFB" w14:textId="77777777" w:rsidR="004A522C" w:rsidRPr="008F2CFC" w:rsidRDefault="004A522C" w:rsidP="004A522C"/>
              </w:tc>
            </w:tr>
            <w:tr w:rsidR="004A522C" w:rsidRPr="008F2CFC" w14:paraId="411A3A58" w14:textId="77777777" w:rsidTr="004A522C">
              <w:trPr>
                <w:trHeight w:val="113"/>
              </w:trPr>
              <w:tc>
                <w:tcPr>
                  <w:tcW w:w="3883" w:type="dxa"/>
                </w:tcPr>
                <w:p w14:paraId="77010E2A" w14:textId="77777777" w:rsidR="004A522C" w:rsidRPr="008F2CFC" w:rsidRDefault="004A522C" w:rsidP="004A522C">
                  <w:pPr>
                    <w:ind w:right="218"/>
                  </w:pPr>
                  <w:r w:rsidRPr="008F2CFC">
                    <w:t>Рейтинг «А» - отсутствие нарушений</w:t>
                  </w:r>
                  <w:r w:rsidRPr="002B654B">
                    <w:t>*</w:t>
                  </w:r>
                  <w:r w:rsidRPr="008F2CFC">
                    <w:t xml:space="preserve"> в течении 2 (двух) лет до даты подачи заявки</w:t>
                  </w:r>
                </w:p>
              </w:tc>
              <w:tc>
                <w:tcPr>
                  <w:tcW w:w="1984" w:type="dxa"/>
                </w:tcPr>
                <w:p w14:paraId="7E8965A7" w14:textId="77777777" w:rsidR="004A522C" w:rsidRPr="008F2CFC" w:rsidRDefault="004A522C" w:rsidP="004A522C">
                  <w:pPr>
                    <w:jc w:val="center"/>
                  </w:pPr>
                  <w:r w:rsidRPr="008F2CFC">
                    <w:t>100 баллов</w:t>
                  </w:r>
                </w:p>
              </w:tc>
              <w:tc>
                <w:tcPr>
                  <w:tcW w:w="1702" w:type="dxa"/>
                  <w:vMerge/>
                </w:tcPr>
                <w:p w14:paraId="780DB65E" w14:textId="77777777" w:rsidR="004A522C" w:rsidRPr="008F2CFC" w:rsidRDefault="004A522C" w:rsidP="004A522C"/>
              </w:tc>
            </w:tr>
          </w:tbl>
          <w:p w14:paraId="263D2819" w14:textId="77777777" w:rsidR="004A522C" w:rsidRPr="008F2CFC" w:rsidRDefault="004A522C" w:rsidP="004A522C">
            <w:pPr>
              <w:ind w:right="218"/>
            </w:pPr>
          </w:p>
          <w:p w14:paraId="133810AA" w14:textId="77777777" w:rsidR="004A522C" w:rsidRPr="004A522C" w:rsidRDefault="004A522C" w:rsidP="004A522C">
            <w:pPr>
              <w:ind w:right="218"/>
              <w:rPr>
                <w:rFonts w:ascii="Times New Roman" w:hAnsi="Times New Roman" w:cs="Times New Roman"/>
                <w:b/>
                <w:u w:val="single"/>
              </w:rPr>
            </w:pPr>
            <w:r w:rsidRPr="004A522C">
              <w:rPr>
                <w:rFonts w:ascii="Times New Roman" w:hAnsi="Times New Roman" w:cs="Times New Roman"/>
                <w:b/>
                <w:u w:val="single"/>
                <w:lang w:val="en-US"/>
              </w:rPr>
              <w:t>*</w:t>
            </w:r>
            <w:r w:rsidRPr="004A522C">
              <w:rPr>
                <w:rFonts w:ascii="Times New Roman" w:hAnsi="Times New Roman" w:cs="Times New Roman"/>
                <w:b/>
                <w:u w:val="single"/>
              </w:rPr>
              <w:t>Виды нарушений:</w:t>
            </w:r>
          </w:p>
          <w:tbl>
            <w:tblPr>
              <w:tblW w:w="7568" w:type="dxa"/>
              <w:tblLayout w:type="fixed"/>
              <w:tblLook w:val="04A0" w:firstRow="1" w:lastRow="0" w:firstColumn="1" w:lastColumn="0" w:noHBand="0" w:noVBand="1"/>
            </w:tblPr>
            <w:tblGrid>
              <w:gridCol w:w="960"/>
              <w:gridCol w:w="6608"/>
            </w:tblGrid>
            <w:tr w:rsidR="004A522C" w:rsidRPr="004A522C" w14:paraId="76D24435" w14:textId="77777777" w:rsidTr="004A522C">
              <w:trPr>
                <w:trHeight w:val="6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40B78"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1</w:t>
                  </w:r>
                </w:p>
              </w:tc>
              <w:tc>
                <w:tcPr>
                  <w:tcW w:w="6608" w:type="dxa"/>
                  <w:tcBorders>
                    <w:top w:val="single" w:sz="4" w:space="0" w:color="auto"/>
                    <w:left w:val="nil"/>
                    <w:bottom w:val="single" w:sz="4" w:space="0" w:color="auto"/>
                    <w:right w:val="single" w:sz="4" w:space="0" w:color="auto"/>
                  </w:tcBorders>
                  <w:shd w:val="clear" w:color="auto" w:fill="auto"/>
                  <w:hideMark/>
                </w:tcPr>
                <w:p w14:paraId="0F98DFE6" w14:textId="33E4952E"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Сумма начисленных обществом неустоек (штрафов, пеней), или иных установленных договором мер ответственности за неисполнение и/или ненадлежащее исполнение своих обязательств, а равно сумма, подлежащая в счет возмещения убытков, превышает 400 000 (четыреста тысяч) рублей в рамках исполнения аналогичных договоров.</w:t>
                  </w:r>
                </w:p>
              </w:tc>
            </w:tr>
            <w:tr w:rsidR="004A522C" w:rsidRPr="004A522C" w14:paraId="7D18DD97" w14:textId="77777777" w:rsidTr="004A522C">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8F944B"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2</w:t>
                  </w:r>
                </w:p>
              </w:tc>
              <w:tc>
                <w:tcPr>
                  <w:tcW w:w="6608" w:type="dxa"/>
                  <w:tcBorders>
                    <w:top w:val="nil"/>
                    <w:left w:val="nil"/>
                    <w:bottom w:val="single" w:sz="4" w:space="0" w:color="auto"/>
                    <w:right w:val="single" w:sz="4" w:space="0" w:color="auto"/>
                  </w:tcBorders>
                  <w:shd w:val="clear" w:color="auto" w:fill="auto"/>
                  <w:hideMark/>
                </w:tcPr>
                <w:p w14:paraId="4E3908F1" w14:textId="77777777"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Договор Общества с Контрагентом был расторгнут в связи с неисполнением или ненадлежащим исполнением последним своих обязательств (независимо от того, произошло ли расторжение Договора по соглашению сторон, по решению суда или в одностороннем порядке).</w:t>
                  </w:r>
                </w:p>
              </w:tc>
            </w:tr>
            <w:tr w:rsidR="004A522C" w:rsidRPr="004A522C" w14:paraId="3679F36E" w14:textId="77777777" w:rsidTr="004A522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F9D41B"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3</w:t>
                  </w:r>
                </w:p>
              </w:tc>
              <w:tc>
                <w:tcPr>
                  <w:tcW w:w="6608" w:type="dxa"/>
                  <w:tcBorders>
                    <w:top w:val="nil"/>
                    <w:left w:val="nil"/>
                    <w:bottom w:val="single" w:sz="4" w:space="0" w:color="auto"/>
                    <w:right w:val="single" w:sz="4" w:space="0" w:color="auto"/>
                  </w:tcBorders>
                  <w:shd w:val="clear" w:color="auto" w:fill="auto"/>
                  <w:hideMark/>
                </w:tcPr>
                <w:p w14:paraId="344AD92A" w14:textId="77777777"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Шесть и более просрочек¹ исполнения своих обязательств, допущенных в рамках исполнения одного или нескольких аналогичных договоров, заключенных с Обществом.</w:t>
                  </w:r>
                </w:p>
              </w:tc>
            </w:tr>
            <w:tr w:rsidR="004A522C" w:rsidRPr="004A522C" w14:paraId="5B05C40A" w14:textId="77777777" w:rsidTr="004A522C">
              <w:trPr>
                <w:trHeight w:val="9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7C8E43"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4</w:t>
                  </w:r>
                </w:p>
              </w:tc>
              <w:tc>
                <w:tcPr>
                  <w:tcW w:w="6608" w:type="dxa"/>
                  <w:tcBorders>
                    <w:top w:val="nil"/>
                    <w:left w:val="nil"/>
                    <w:bottom w:val="single" w:sz="4" w:space="0" w:color="auto"/>
                    <w:right w:val="single" w:sz="4" w:space="0" w:color="auto"/>
                  </w:tcBorders>
                  <w:shd w:val="clear" w:color="auto" w:fill="auto"/>
                  <w:hideMark/>
                </w:tcPr>
                <w:p w14:paraId="686A8F3B" w14:textId="63BA040B" w:rsidR="004A522C" w:rsidRPr="004A522C" w:rsidRDefault="004A522C" w:rsidP="004A522C">
                  <w:pPr>
                    <w:rPr>
                      <w:rFonts w:ascii="Times New Roman" w:hAnsi="Times New Roman" w:cs="Times New Roman"/>
                      <w:color w:val="000000"/>
                      <w:highlight w:val="yellow"/>
                    </w:rPr>
                  </w:pPr>
                  <w:r w:rsidRPr="004A522C">
                    <w:rPr>
                      <w:rFonts w:ascii="Times New Roman" w:hAnsi="Times New Roman" w:cs="Times New Roman"/>
                      <w:color w:val="000000"/>
                    </w:rPr>
                    <w:t>Контрагент не осуществил выплату штрафа (пени, неустойки) установленного договором за неисполнение и/или ненадлежащее исполнение своих обязательств после направления Обществом повторной претензии о соответствующей выплате в соответствии с решением Претензионной Комиссии Общества. При этом сумма денежных средств, подлежащих выплате по всем выставленным претензиям, превышает 100 000 (сто тысяч) рублей.</w:t>
                  </w:r>
                </w:p>
              </w:tc>
            </w:tr>
          </w:tbl>
          <w:p w14:paraId="0A63977B" w14:textId="77777777" w:rsidR="004A522C" w:rsidRPr="004A522C" w:rsidRDefault="004A522C" w:rsidP="004A522C">
            <w:pPr>
              <w:ind w:right="218"/>
              <w:rPr>
                <w:rFonts w:ascii="Times New Roman" w:hAnsi="Times New Roman" w:cs="Times New Roman"/>
                <w:i/>
              </w:rPr>
            </w:pPr>
            <w:r w:rsidRPr="004A522C">
              <w:rPr>
                <w:rFonts w:ascii="Times New Roman" w:hAnsi="Times New Roman" w:cs="Times New Roman"/>
                <w:i/>
              </w:rPr>
              <w:lastRenderedPageBreak/>
              <w:t>¹учитываются просрочки больше 14 календарных дней, при этом не учитываются просрочки, допущенные Контрагентом по вине Общества.</w:t>
            </w:r>
          </w:p>
          <w:p w14:paraId="6549616A" w14:textId="7DB7AC0D"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5F143E91"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8"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6543AD0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5B28349A"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7E7553">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5CF5942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13BFED9E"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2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3901AD4D"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21DB1F39"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165DA932"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7E7553">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3E74533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4BF8433B"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BD58054"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497766">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6E8F3F9C" w14:textId="77777777" w:rsidR="00497766" w:rsidRPr="0037714D" w:rsidRDefault="005E3644" w:rsidP="00497766">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Pr>
                <w:rFonts w:ascii="Times New Roman" w:hAnsi="Times New Roman" w:cs="Times New Roman"/>
                <w:sz w:val="24"/>
                <w:szCs w:val="24"/>
              </w:rPr>
              <w:t xml:space="preserve">        </w:t>
            </w:r>
            <w:r w:rsidR="00497766" w:rsidRPr="0037714D">
              <w:rPr>
                <w:rFonts w:ascii="Times New Roman" w:eastAsia="Calibri" w:hAnsi="Times New Roman" w:cs="Times New Roman"/>
                <w:iCs/>
                <w:sz w:val="24"/>
                <w:szCs w:val="24"/>
                <w:lang w:eastAsia="ru-RU"/>
              </w:rPr>
              <w:t xml:space="preserve">Коэффициент снижения не применяется к </w:t>
            </w:r>
            <w:r w:rsidR="00497766">
              <w:rPr>
                <w:rFonts w:ascii="Times New Roman" w:eastAsia="Calibri" w:hAnsi="Times New Roman" w:cs="Times New Roman"/>
                <w:iCs/>
                <w:sz w:val="24"/>
                <w:szCs w:val="24"/>
                <w:lang w:eastAsia="ru-RU"/>
              </w:rPr>
              <w:t>п</w:t>
            </w:r>
            <w:r w:rsidR="00497766" w:rsidRPr="00F16021">
              <w:rPr>
                <w:rFonts w:ascii="Times New Roman" w:eastAsia="Calibri" w:hAnsi="Times New Roman" w:cs="Times New Roman"/>
                <w:iCs/>
                <w:sz w:val="24"/>
                <w:szCs w:val="24"/>
                <w:lang w:eastAsia="ru-RU"/>
              </w:rPr>
              <w:t>редельн</w:t>
            </w:r>
            <w:r w:rsidR="00497766">
              <w:rPr>
                <w:rFonts w:ascii="Times New Roman" w:eastAsia="Calibri" w:hAnsi="Times New Roman" w:cs="Times New Roman"/>
                <w:iCs/>
                <w:sz w:val="24"/>
                <w:szCs w:val="24"/>
                <w:lang w:eastAsia="ru-RU"/>
              </w:rPr>
              <w:t xml:space="preserve">ой </w:t>
            </w:r>
            <w:r w:rsidR="00497766" w:rsidRPr="0037714D">
              <w:rPr>
                <w:rFonts w:ascii="Times New Roman" w:eastAsia="Calibri" w:hAnsi="Times New Roman" w:cs="Times New Roman"/>
                <w:iCs/>
                <w:sz w:val="24"/>
                <w:szCs w:val="24"/>
                <w:lang w:eastAsia="ru-RU"/>
              </w:rPr>
              <w:t>цене договора</w:t>
            </w:r>
            <w:r w:rsidR="00497766">
              <w:rPr>
                <w:rFonts w:ascii="Times New Roman" w:eastAsia="Calibri" w:hAnsi="Times New Roman" w:cs="Times New Roman"/>
                <w:iCs/>
                <w:sz w:val="24"/>
                <w:szCs w:val="24"/>
                <w:lang w:eastAsia="ru-RU"/>
              </w:rPr>
              <w:t>(договоров), заключаемого(-ых) с Победителем (Победителями)</w:t>
            </w:r>
            <w:r w:rsidR="00497766" w:rsidRPr="0037714D">
              <w:rPr>
                <w:rFonts w:ascii="Times New Roman" w:eastAsia="Calibri" w:hAnsi="Times New Roman" w:cs="Times New Roman"/>
                <w:iCs/>
                <w:sz w:val="24"/>
                <w:szCs w:val="24"/>
                <w:lang w:eastAsia="ru-RU"/>
              </w:rPr>
              <w:t>.</w:t>
            </w:r>
          </w:p>
          <w:p w14:paraId="0888315F" w14:textId="6BDAB9FD" w:rsidR="00497766" w:rsidRDefault="00497766" w:rsidP="004977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color w:val="000000"/>
                <w:sz w:val="24"/>
                <w:szCs w:val="24"/>
              </w:rPr>
              <w:t xml:space="preserve">      </w:t>
            </w:r>
            <w:r w:rsidRPr="0037714D">
              <w:rPr>
                <w:rFonts w:ascii="Times New Roman" w:eastAsia="Calibri" w:hAnsi="Times New Roman" w:cs="Times New Roman"/>
                <w:iCs/>
                <w:sz w:val="24"/>
                <w:szCs w:val="24"/>
                <w:lang w:eastAsia="ru-RU"/>
              </w:rPr>
              <w:t xml:space="preserve">      </w:t>
            </w:r>
            <w:r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Pr>
                <w:rFonts w:ascii="Times New Roman" w:eastAsia="Calibri" w:hAnsi="Times New Roman" w:cs="Times New Roman"/>
                <w:iCs/>
                <w:sz w:val="24"/>
                <w:szCs w:val="24"/>
                <w:lang w:eastAsia="ru-RU"/>
              </w:rPr>
              <w:t xml:space="preserve"> м</w:t>
            </w:r>
            <w:r w:rsidRPr="0002514E">
              <w:rPr>
                <w:rFonts w:ascii="Times New Roman" w:hAnsi="Times New Roman" w:cs="Times New Roman"/>
                <w:sz w:val="24"/>
                <w:szCs w:val="24"/>
              </w:rPr>
              <w:t>аксимально</w:t>
            </w:r>
            <w:r>
              <w:rPr>
                <w:rFonts w:ascii="Times New Roman" w:hAnsi="Times New Roman" w:cs="Times New Roman"/>
                <w:sz w:val="24"/>
                <w:szCs w:val="24"/>
              </w:rPr>
              <w:t>го</w:t>
            </w:r>
            <w:r w:rsidRPr="0002514E">
              <w:rPr>
                <w:rFonts w:ascii="Times New Roman" w:hAnsi="Times New Roman" w:cs="Times New Roman"/>
                <w:sz w:val="24"/>
                <w:szCs w:val="24"/>
              </w:rPr>
              <w:t xml:space="preserve"> количеств</w:t>
            </w:r>
            <w:r>
              <w:rPr>
                <w:rFonts w:ascii="Times New Roman" w:hAnsi="Times New Roman" w:cs="Times New Roman"/>
                <w:sz w:val="24"/>
                <w:szCs w:val="24"/>
              </w:rPr>
              <w:t>а</w:t>
            </w:r>
            <w:r w:rsidRPr="0002514E">
              <w:rPr>
                <w:rFonts w:ascii="Times New Roman" w:hAnsi="Times New Roman" w:cs="Times New Roman"/>
                <w:sz w:val="24"/>
                <w:szCs w:val="24"/>
              </w:rPr>
              <w:t xml:space="preserve"> Победителей по Лоту</w:t>
            </w:r>
            <w:r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724DA66D" w14:textId="2E1173AB" w:rsidR="00152DCE" w:rsidRPr="00152DCE" w:rsidRDefault="00152DCE" w:rsidP="00497766">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r w:rsidR="00497766">
              <w:rPr>
                <w:rFonts w:ascii="Times New Roman" w:eastAsia="Times New Roman" w:hAnsi="Times New Roman" w:cs="Times New Roman"/>
                <w:sz w:val="24"/>
                <w:szCs w:val="24"/>
                <w:lang w:eastAsia="ru-RU"/>
              </w:rPr>
              <w:t xml:space="preserve"> (договоров)</w:t>
            </w:r>
            <w:r w:rsidRPr="00152DCE">
              <w:rPr>
                <w:rFonts w:ascii="Times New Roman" w:eastAsia="Times New Roman" w:hAnsi="Times New Roman" w:cs="Times New Roman"/>
                <w:sz w:val="24"/>
                <w:szCs w:val="24"/>
                <w:lang w:eastAsia="ru-RU"/>
              </w:rPr>
              <w:t>.</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1800E754"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E7553">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74277E2B"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E7553">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E7553">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E7553">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B241E05"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r w:rsidRPr="00475CA1">
        <w:rPr>
          <w:rFonts w:ascii="Times New Roman" w:eastAsia="Times New Roman" w:hAnsi="Times New Roman" w:cs="Times New Roman"/>
          <w:sz w:val="24"/>
          <w:szCs w:val="24"/>
          <w:lang w:eastAsia="ru-RU"/>
        </w:rPr>
        <w:t xml:space="preserve">Участник Конкурса: ________________________________ </w:t>
      </w:r>
    </w:p>
    <w:p w14:paraId="53A05E89"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475CA1" w:rsidRPr="00475CA1" w14:paraId="41C08042" w14:textId="77777777" w:rsidTr="006E7C82">
        <w:tc>
          <w:tcPr>
            <w:tcW w:w="3474" w:type="dxa"/>
            <w:shd w:val="clear" w:color="auto" w:fill="auto"/>
          </w:tcPr>
          <w:p w14:paraId="4A579ADD" w14:textId="77777777" w:rsidR="00475CA1" w:rsidRPr="00475CA1" w:rsidRDefault="00475CA1" w:rsidP="00475CA1">
            <w:pPr>
              <w:spacing w:after="0" w:line="240" w:lineRule="auto"/>
              <w:jc w:val="center"/>
              <w:rPr>
                <w:rFonts w:ascii="Times New Roman" w:eastAsia="Times New Roman" w:hAnsi="Times New Roman" w:cs="Arial"/>
                <w:b/>
                <w:color w:val="000000"/>
                <w:sz w:val="24"/>
                <w:szCs w:val="24"/>
                <w:lang w:eastAsia="ru-RU"/>
              </w:rPr>
            </w:pPr>
            <w:r w:rsidRPr="00475CA1">
              <w:rPr>
                <w:rFonts w:ascii="Times New Roman" w:eastAsia="Times New Roman" w:hAnsi="Times New Roman" w:cs="Arial"/>
                <w:b/>
                <w:color w:val="000000"/>
                <w:sz w:val="24"/>
                <w:szCs w:val="24"/>
                <w:lang w:eastAsia="ru-RU"/>
              </w:rPr>
              <w:t>Соответствие требованиям к участнику</w:t>
            </w:r>
          </w:p>
        </w:tc>
        <w:tc>
          <w:tcPr>
            <w:tcW w:w="6557" w:type="dxa"/>
            <w:shd w:val="clear" w:color="auto" w:fill="auto"/>
          </w:tcPr>
          <w:p w14:paraId="1DDCFC1C" w14:textId="77777777" w:rsidR="00475CA1" w:rsidRPr="00475CA1" w:rsidRDefault="00475CA1" w:rsidP="00475CA1">
            <w:pPr>
              <w:spacing w:after="0" w:line="240" w:lineRule="auto"/>
              <w:jc w:val="center"/>
              <w:rPr>
                <w:rFonts w:ascii="Times New Roman" w:eastAsia="Times New Roman" w:hAnsi="Times New Roman" w:cs="Arial"/>
                <w:b/>
                <w:color w:val="000000"/>
                <w:sz w:val="24"/>
                <w:szCs w:val="24"/>
                <w:lang w:eastAsia="ru-RU"/>
              </w:rPr>
            </w:pPr>
            <w:r w:rsidRPr="00475CA1">
              <w:rPr>
                <w:rFonts w:ascii="Times New Roman" w:eastAsia="Times New Roman" w:hAnsi="Times New Roman" w:cs="Arial"/>
                <w:b/>
                <w:color w:val="000000"/>
                <w:sz w:val="24"/>
                <w:szCs w:val="24"/>
                <w:lang w:eastAsia="ru-RU"/>
              </w:rPr>
              <w:t>Документы и информация, подтверждающие соответствие требованиям, (см п. 16,17. Раздел II. Информационная карта)</w:t>
            </w:r>
          </w:p>
        </w:tc>
      </w:tr>
      <w:tr w:rsidR="00475CA1" w:rsidRPr="00475CA1" w14:paraId="6EAC3B61" w14:textId="77777777" w:rsidTr="006E7C82">
        <w:tc>
          <w:tcPr>
            <w:tcW w:w="3474" w:type="dxa"/>
            <w:shd w:val="clear" w:color="auto" w:fill="auto"/>
          </w:tcPr>
          <w:p w14:paraId="110545C3"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1251FEE4"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475CA1" w:rsidRPr="00475CA1" w14:paraId="08071F52" w14:textId="77777777" w:rsidTr="006E7C82">
        <w:tc>
          <w:tcPr>
            <w:tcW w:w="3474" w:type="dxa"/>
            <w:shd w:val="clear" w:color="auto" w:fill="auto"/>
          </w:tcPr>
          <w:p w14:paraId="606EEE2C"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Квалификация Участника, (</w:t>
            </w:r>
            <w:proofErr w:type="spellStart"/>
            <w:r w:rsidRPr="00475CA1">
              <w:rPr>
                <w:rFonts w:ascii="Times New Roman" w:eastAsia="Times New Roman" w:hAnsi="Times New Roman" w:cs="Arial"/>
                <w:color w:val="000000"/>
                <w:sz w:val="24"/>
                <w:szCs w:val="24"/>
                <w:lang w:eastAsia="ru-RU"/>
              </w:rPr>
              <w:t>Rbi</w:t>
            </w:r>
            <w:proofErr w:type="spellEnd"/>
            <w:r w:rsidRPr="00475CA1">
              <w:rPr>
                <w:rFonts w:ascii="Times New Roman" w:eastAsia="Times New Roman" w:hAnsi="Times New Roman" w:cs="Arial"/>
                <w:color w:val="000000"/>
                <w:sz w:val="24"/>
                <w:szCs w:val="24"/>
                <w:lang w:eastAsia="ru-RU"/>
              </w:rPr>
              <w:t>)</w:t>
            </w:r>
          </w:p>
        </w:tc>
        <w:tc>
          <w:tcPr>
            <w:tcW w:w="6557" w:type="dxa"/>
            <w:shd w:val="clear" w:color="auto" w:fill="auto"/>
          </w:tcPr>
          <w:p w14:paraId="1AB40A98"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Документы и информация, подтверждающие квалификацию Участника</w:t>
            </w:r>
          </w:p>
        </w:tc>
      </w:tr>
    </w:tbl>
    <w:p w14:paraId="2A15AAF8"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1C4CB6E0"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46106D7E" w14:textId="77777777" w:rsidR="00475CA1" w:rsidRPr="00475CA1" w:rsidRDefault="00475CA1" w:rsidP="00475CA1">
      <w:pPr>
        <w:spacing w:after="0" w:line="240" w:lineRule="auto"/>
        <w:rPr>
          <w:rFonts w:ascii="Times New Roman" w:eastAsia="Times New Roman" w:hAnsi="Times New Roman" w:cs="Times New Roman"/>
          <w:color w:val="FF0000"/>
          <w:sz w:val="24"/>
          <w:szCs w:val="24"/>
          <w:lang w:eastAsia="ru-RU"/>
        </w:rPr>
      </w:pPr>
      <w:r w:rsidRPr="00475CA1">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475CA1">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7F454480"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475CA1" w:rsidRPr="00475CA1" w14:paraId="50F50EF1" w14:textId="77777777" w:rsidTr="006E7C82">
        <w:tc>
          <w:tcPr>
            <w:tcW w:w="3652" w:type="dxa"/>
            <w:tcBorders>
              <w:top w:val="single" w:sz="4" w:space="0" w:color="auto"/>
              <w:left w:val="single" w:sz="4" w:space="0" w:color="auto"/>
              <w:bottom w:val="single" w:sz="4" w:space="0" w:color="auto"/>
              <w:right w:val="single" w:sz="4" w:space="0" w:color="auto"/>
            </w:tcBorders>
            <w:shd w:val="clear" w:color="auto" w:fill="auto"/>
          </w:tcPr>
          <w:p w14:paraId="1F61D884"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Критерии</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7BBF6BB"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Предложение Участника</w:t>
            </w:r>
          </w:p>
        </w:tc>
      </w:tr>
      <w:tr w:rsidR="00475CA1" w:rsidRPr="00475CA1" w14:paraId="281C51BD" w14:textId="77777777" w:rsidTr="006E7C82">
        <w:tc>
          <w:tcPr>
            <w:tcW w:w="3652" w:type="dxa"/>
            <w:tcBorders>
              <w:top w:val="single" w:sz="4" w:space="0" w:color="auto"/>
              <w:left w:val="single" w:sz="4" w:space="0" w:color="auto"/>
              <w:bottom w:val="single" w:sz="4" w:space="0" w:color="auto"/>
              <w:right w:val="single" w:sz="4" w:space="0" w:color="auto"/>
            </w:tcBorders>
            <w:shd w:val="clear" w:color="auto" w:fill="auto"/>
          </w:tcPr>
          <w:p w14:paraId="644B176E" w14:textId="6FE29FE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Величина коэффициента снижения</w:t>
            </w:r>
            <w:r w:rsidR="004913E2">
              <w:rPr>
                <w:rFonts w:ascii="Times New Roman" w:eastAsia="Times New Roman" w:hAnsi="Times New Roman" w:cs="Arial"/>
                <w:color w:val="000000"/>
                <w:sz w:val="24"/>
                <w:szCs w:val="24"/>
                <w:lang w:eastAsia="ru-RU"/>
              </w:rPr>
              <w:t>*</w:t>
            </w:r>
            <w:r w:rsidRPr="00475CA1">
              <w:rPr>
                <w:rFonts w:ascii="Times New Roman" w:eastAsia="Times New Roman" w:hAnsi="Times New Roman" w:cs="Arial"/>
                <w:color w:val="000000"/>
                <w:sz w:val="24"/>
                <w:szCs w:val="24"/>
                <w:lang w:eastAsia="ru-RU"/>
              </w:rPr>
              <w:t xml:space="preserve"> Удельной стоимости за единицу работ по Договору (коэффициент снижения единичных расценок) (</w:t>
            </w:r>
            <w:proofErr w:type="spellStart"/>
            <w:r w:rsidRPr="00475CA1">
              <w:rPr>
                <w:rFonts w:ascii="Times New Roman" w:eastAsia="Times New Roman" w:hAnsi="Times New Roman" w:cs="Arial"/>
                <w:color w:val="000000"/>
                <w:sz w:val="24"/>
                <w:szCs w:val="24"/>
                <w:lang w:eastAsia="ru-RU"/>
              </w:rPr>
              <w:t>Rai</w:t>
            </w:r>
            <w:proofErr w:type="spellEnd"/>
            <w:r w:rsidRPr="00475CA1">
              <w:rPr>
                <w:rFonts w:ascii="Times New Roman" w:eastAsia="Times New Roman" w:hAnsi="Times New Roman" w:cs="Arial"/>
                <w:color w:val="000000"/>
                <w:sz w:val="24"/>
                <w:szCs w:val="24"/>
                <w:lang w:eastAsia="ru-RU"/>
              </w:rPr>
              <w:t>)</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FCEB5AC"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p>
        </w:tc>
      </w:tr>
    </w:tbl>
    <w:p w14:paraId="617899B9"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6AAE34C8"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lastRenderedPageBreak/>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4"/>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End w:id="100"/>
      <w:bookmarkEnd w:id="101"/>
      <w:bookmarkEnd w:id="102"/>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554895B2"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7E7553">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6"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7"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8"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03BB321" w14:textId="77777777" w:rsidR="000874D1" w:rsidRDefault="000874D1"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874D1" w:rsidSect="00152DCE">
          <w:headerReference w:type="default" r:id="rId41"/>
          <w:pgSz w:w="11907" w:h="16839" w:code="9"/>
          <w:pgMar w:top="851" w:right="567" w:bottom="567" w:left="1134" w:header="720" w:footer="720" w:gutter="0"/>
          <w:cols w:space="708"/>
          <w:noEndnote/>
          <w:docGrid w:linePitch="326"/>
        </w:sectPr>
      </w:pPr>
    </w:p>
    <w:p w14:paraId="5899C82B" w14:textId="0D53BB9A"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14:paraId="13F52830" w14:textId="16672B55" w:rsidR="000874D1" w:rsidRPr="00F01D0A" w:rsidRDefault="000874D1" w:rsidP="000874D1">
      <w:pPr>
        <w:spacing w:after="0" w:line="240" w:lineRule="auto"/>
        <w:rPr>
          <w:rFonts w:ascii="Times New Roman" w:eastAsia="MS Mincho" w:hAnsi="Times New Roman" w:cs="Times New Roman"/>
          <w:b/>
          <w:bCs/>
          <w:color w:val="1F3864" w:themeColor="accent1" w:themeShade="80"/>
          <w:kern w:val="32"/>
          <w:sz w:val="28"/>
          <w:szCs w:val="24"/>
          <w:lang w:eastAsia="x-none"/>
        </w:rPr>
      </w:pPr>
      <w:bookmarkStart w:id="112" w:name="_Форма_7_План"/>
      <w:bookmarkStart w:id="113" w:name="_РАЗДЕЛ_IV._Техническое"/>
      <w:bookmarkStart w:id="114" w:name="Форма6"/>
      <w:bookmarkStart w:id="115" w:name="_Toc23432147"/>
      <w:bookmarkStart w:id="116" w:name="_Hlk38376495"/>
      <w:bookmarkEnd w:id="112"/>
      <w:bookmarkEnd w:id="113"/>
      <w:r w:rsidRPr="000874D1">
        <w:rPr>
          <w:rFonts w:ascii="Times New Roman" w:eastAsia="MS Mincho" w:hAnsi="Times New Roman" w:cs="Times New Roman"/>
          <w:b/>
          <w:bCs/>
          <w:color w:val="17365D"/>
          <w:kern w:val="32"/>
          <w:sz w:val="28"/>
          <w:szCs w:val="24"/>
          <w:lang w:val="x-none" w:eastAsia="x-none"/>
        </w:rPr>
        <w:t>Форма 6</w:t>
      </w:r>
      <w:r w:rsidRPr="000874D1">
        <w:rPr>
          <w:rFonts w:ascii="Times New Roman" w:eastAsia="MS Mincho" w:hAnsi="Times New Roman" w:cs="Times New Roman"/>
          <w:b/>
          <w:bCs/>
          <w:color w:val="FF0000"/>
          <w:kern w:val="32"/>
          <w:sz w:val="28"/>
          <w:szCs w:val="24"/>
          <w:lang w:eastAsia="x-none"/>
        </w:rPr>
        <w:t xml:space="preserve"> </w:t>
      </w:r>
      <w:r w:rsidRPr="00F01D0A">
        <w:rPr>
          <w:rFonts w:ascii="Times New Roman" w:eastAsia="MS Mincho" w:hAnsi="Times New Roman" w:cs="Times New Roman"/>
          <w:b/>
          <w:bCs/>
          <w:color w:val="1F3864" w:themeColor="accent1" w:themeShade="80"/>
          <w:kern w:val="32"/>
          <w:sz w:val="28"/>
          <w:szCs w:val="24"/>
          <w:lang w:eastAsia="x-none"/>
        </w:rPr>
        <w:t>СПРАВКА О НАЛИЧИИ ОПЫТА ВЫПОЛНЕНИЯ РАБОТ</w:t>
      </w:r>
    </w:p>
    <w:bookmarkEnd w:id="114"/>
    <w:p w14:paraId="110FEDF3" w14:textId="77777777" w:rsidR="002E4493" w:rsidRDefault="002E4493" w:rsidP="002E4493">
      <w:pPr>
        <w:spacing w:after="0" w:line="240" w:lineRule="auto"/>
        <w:rPr>
          <w:rFonts w:ascii="Times New Roman" w:eastAsia="Times New Roman" w:hAnsi="Times New Roman" w:cs="Times New Roman"/>
          <w:sz w:val="24"/>
          <w:szCs w:val="24"/>
          <w:lang w:eastAsia="ru-RU"/>
        </w:rPr>
      </w:pPr>
    </w:p>
    <w:p w14:paraId="0AEF6AED" w14:textId="1DE5B9A7" w:rsidR="002E4493" w:rsidRDefault="002E4493" w:rsidP="002E4493">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xml:space="preserve">Приложение к Заявке на участие в Открытой </w:t>
      </w:r>
      <w:r>
        <w:rPr>
          <w:rFonts w:ascii="Times New Roman" w:eastAsia="Times New Roman" w:hAnsi="Times New Roman" w:cs="Times New Roman"/>
          <w:sz w:val="24"/>
          <w:szCs w:val="24"/>
          <w:lang w:eastAsia="ru-RU"/>
        </w:rPr>
        <w:t>конкурсе</w:t>
      </w:r>
      <w:r w:rsidRPr="007C6AE9">
        <w:rPr>
          <w:rFonts w:ascii="Times New Roman" w:eastAsia="Times New Roman" w:hAnsi="Times New Roman" w:cs="Times New Roman"/>
          <w:sz w:val="24"/>
          <w:szCs w:val="24"/>
          <w:lang w:eastAsia="ru-RU"/>
        </w:rPr>
        <w:t xml:space="preserve"> от «___» __________ 20_ г. </w:t>
      </w:r>
      <w:r>
        <w:rPr>
          <w:rFonts w:ascii="Times New Roman" w:eastAsia="Times New Roman" w:hAnsi="Times New Roman" w:cs="Times New Roman"/>
          <w:sz w:val="24"/>
          <w:szCs w:val="24"/>
          <w:lang w:eastAsia="ru-RU"/>
        </w:rPr>
        <w:t xml:space="preserve"> </w:t>
      </w:r>
      <w:r w:rsidRPr="007C6AE9">
        <w:rPr>
          <w:rFonts w:ascii="Times New Roman" w:eastAsia="Times New Roman" w:hAnsi="Times New Roman" w:cs="Times New Roman"/>
          <w:sz w:val="24"/>
          <w:szCs w:val="24"/>
          <w:lang w:eastAsia="ru-RU"/>
        </w:rPr>
        <w:t>№ ______</w:t>
      </w:r>
    </w:p>
    <w:p w14:paraId="670121C8" w14:textId="1C4837B9" w:rsidR="000874D1" w:rsidRDefault="000874D1"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Times New Roman" w:hAnsi="Times New Roman" w:cs="Times New Roman"/>
          <w:iCs/>
          <w:sz w:val="24"/>
          <w:szCs w:val="24"/>
          <w:lang w:eastAsia="x-none"/>
        </w:rPr>
        <w:t>Участник</w:t>
      </w:r>
      <w:r w:rsidRPr="000874D1">
        <w:rPr>
          <w:rFonts w:ascii="Times New Roman" w:eastAsia="Times New Roman" w:hAnsi="Times New Roman" w:cs="Times New Roman"/>
          <w:iCs/>
          <w:sz w:val="24"/>
          <w:szCs w:val="24"/>
          <w:lang w:val="x-none" w:eastAsia="x-none"/>
        </w:rPr>
        <w:t xml:space="preserve"> </w:t>
      </w:r>
      <w:r w:rsidRPr="000874D1">
        <w:rPr>
          <w:rFonts w:ascii="Times New Roman" w:eastAsia="Times New Roman" w:hAnsi="Times New Roman" w:cs="Times New Roman"/>
          <w:iCs/>
          <w:sz w:val="24"/>
          <w:szCs w:val="24"/>
          <w:lang w:eastAsia="x-none"/>
        </w:rPr>
        <w:t>Открытого конкурса</w:t>
      </w:r>
      <w:r w:rsidRPr="000874D1">
        <w:rPr>
          <w:rFonts w:ascii="Times New Roman" w:eastAsia="Times New Roman" w:hAnsi="Times New Roman" w:cs="Times New Roman"/>
          <w:iCs/>
          <w:sz w:val="24"/>
          <w:szCs w:val="24"/>
          <w:lang w:val="x-none" w:eastAsia="x-none"/>
        </w:rPr>
        <w:t xml:space="preserve">: ________________________________ </w:t>
      </w:r>
    </w:p>
    <w:p w14:paraId="00A746E0" w14:textId="77777777" w:rsidR="00BE038E" w:rsidRDefault="00BE038E"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B2777D" w:rsidRPr="00450B53" w14:paraId="760C8C40" w14:textId="77777777" w:rsidTr="00B2777D">
        <w:trPr>
          <w:trHeight w:val="1121"/>
        </w:trPr>
        <w:tc>
          <w:tcPr>
            <w:tcW w:w="426" w:type="dxa"/>
          </w:tcPr>
          <w:p w14:paraId="36850379" w14:textId="77777777"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 п/п</w:t>
            </w:r>
          </w:p>
        </w:tc>
        <w:tc>
          <w:tcPr>
            <w:tcW w:w="993" w:type="dxa"/>
          </w:tcPr>
          <w:p w14:paraId="27E2FCEC" w14:textId="77777777"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Реквизиты договора</w:t>
            </w:r>
          </w:p>
        </w:tc>
        <w:tc>
          <w:tcPr>
            <w:tcW w:w="3147" w:type="dxa"/>
          </w:tcPr>
          <w:p w14:paraId="0DF26576" w14:textId="77777777" w:rsidR="00B2777D"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8F6779">
              <w:rPr>
                <w:rFonts w:ascii="Times New Roman" w:eastAsia="Times New Roman" w:hAnsi="Times New Roman" w:cs="Times New Roman"/>
                <w:sz w:val="20"/>
                <w:szCs w:val="20"/>
                <w:lang w:eastAsia="ru-RU"/>
              </w:rPr>
              <w:t xml:space="preserve">Наименование Заказчика </w:t>
            </w:r>
          </w:p>
          <w:p w14:paraId="4A0DA1EE" w14:textId="430E12C2"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2C8CFEB5" w14:textId="77777777" w:rsidR="00B2777D" w:rsidRDefault="00B2777D" w:rsidP="00B2777D">
            <w:pPr>
              <w:suppressAutoHyphens/>
              <w:spacing w:after="0" w:line="240" w:lineRule="auto"/>
              <w:jc w:val="center"/>
              <w:rPr>
                <w:rFonts w:ascii="Times New Roman" w:eastAsia="MS Mincho" w:hAnsi="Times New Roman" w:cs="Times New Roman"/>
                <w:sz w:val="20"/>
                <w:szCs w:val="20"/>
                <w:lang w:eastAsia="ru-RU"/>
              </w:rPr>
            </w:pPr>
            <w:r w:rsidRPr="00450B53">
              <w:rPr>
                <w:rFonts w:ascii="Times New Roman" w:eastAsia="MS Mincho" w:hAnsi="Times New Roman" w:cs="Times New Roman"/>
                <w:sz w:val="20"/>
                <w:szCs w:val="20"/>
                <w:lang w:eastAsia="ru-RU"/>
              </w:rPr>
              <w:t xml:space="preserve">Предмет договора </w:t>
            </w:r>
          </w:p>
          <w:p w14:paraId="22553F61" w14:textId="353BD05A" w:rsidR="00B2777D" w:rsidRDefault="00B2777D" w:rsidP="00B2777D">
            <w:pPr>
              <w:suppressAutoHyphens/>
              <w:spacing w:after="0" w:line="240" w:lineRule="auto"/>
              <w:jc w:val="center"/>
              <w:rPr>
                <w:rFonts w:ascii="Times New Roman" w:eastAsia="MS Mincho" w:hAnsi="Times New Roman" w:cs="Times New Roman"/>
                <w:sz w:val="20"/>
                <w:szCs w:val="20"/>
                <w:lang w:eastAsia="ru-RU"/>
              </w:rPr>
            </w:pPr>
            <w:r w:rsidRPr="00B2777D">
              <w:rPr>
                <w:rFonts w:ascii="Times New Roman" w:eastAsia="MS Mincho" w:hAnsi="Times New Roman" w:cs="Times New Roman"/>
                <w:sz w:val="20"/>
                <w:szCs w:val="20"/>
                <w:lang w:eastAsia="ru-RU"/>
              </w:rPr>
              <w:t>(с указанием номер</w:t>
            </w:r>
            <w:r w:rsidR="00A253B7">
              <w:rPr>
                <w:rFonts w:ascii="Times New Roman" w:eastAsia="MS Mincho" w:hAnsi="Times New Roman" w:cs="Times New Roman"/>
                <w:sz w:val="20"/>
                <w:szCs w:val="20"/>
                <w:lang w:eastAsia="ru-RU"/>
              </w:rPr>
              <w:t>а,</w:t>
            </w:r>
            <w:r w:rsidRPr="00B2777D">
              <w:rPr>
                <w:rFonts w:ascii="Times New Roman" w:eastAsia="MS Mincho" w:hAnsi="Times New Roman" w:cs="Times New Roman"/>
                <w:sz w:val="20"/>
                <w:szCs w:val="20"/>
                <w:lang w:eastAsia="ru-RU"/>
              </w:rPr>
              <w:t xml:space="preserve"> дат</w:t>
            </w:r>
            <w:r w:rsidR="00A253B7">
              <w:rPr>
                <w:rFonts w:ascii="Times New Roman" w:eastAsia="MS Mincho" w:hAnsi="Times New Roman" w:cs="Times New Roman"/>
                <w:sz w:val="20"/>
                <w:szCs w:val="20"/>
                <w:lang w:eastAsia="ru-RU"/>
              </w:rPr>
              <w:t>ы</w:t>
            </w:r>
            <w:r w:rsidRPr="00B2777D">
              <w:rPr>
                <w:rFonts w:ascii="Times New Roman" w:eastAsia="MS Mincho" w:hAnsi="Times New Roman" w:cs="Times New Roman"/>
                <w:sz w:val="20"/>
                <w:szCs w:val="20"/>
                <w:lang w:eastAsia="ru-RU"/>
              </w:rPr>
              <w:t xml:space="preserve"> договора</w:t>
            </w:r>
            <w:r>
              <w:rPr>
                <w:rFonts w:ascii="Times New Roman" w:eastAsia="MS Mincho" w:hAnsi="Times New Roman" w:cs="Times New Roman"/>
                <w:sz w:val="20"/>
                <w:szCs w:val="20"/>
                <w:lang w:eastAsia="ru-RU"/>
              </w:rPr>
              <w:t>)</w:t>
            </w:r>
            <w:r w:rsidRPr="00B2777D">
              <w:rPr>
                <w:rFonts w:ascii="Times New Roman" w:eastAsia="MS Mincho" w:hAnsi="Times New Roman" w:cs="Times New Roman"/>
                <w:sz w:val="20"/>
                <w:szCs w:val="20"/>
                <w:lang w:eastAsia="ru-RU"/>
              </w:rPr>
              <w:t xml:space="preserve"> </w:t>
            </w:r>
            <w:r>
              <w:rPr>
                <w:rFonts w:ascii="Times New Roman" w:eastAsia="MS Mincho" w:hAnsi="Times New Roman" w:cs="Times New Roman"/>
                <w:sz w:val="20"/>
                <w:szCs w:val="20"/>
                <w:lang w:eastAsia="ru-RU"/>
              </w:rPr>
              <w:t xml:space="preserve">              </w:t>
            </w:r>
          </w:p>
          <w:p w14:paraId="080A0A25" w14:textId="1F125B17" w:rsidR="00B2777D" w:rsidRPr="00450B53" w:rsidRDefault="00B2777D" w:rsidP="00B2777D">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104D5F25" w14:textId="77777777" w:rsidR="00B2777D" w:rsidRDefault="00B2777D" w:rsidP="006E7C82">
            <w:pPr>
              <w:suppressAutoHyphens/>
              <w:spacing w:after="0" w:line="240" w:lineRule="auto"/>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 xml:space="preserve">Срок действия договора </w:t>
            </w:r>
          </w:p>
          <w:p w14:paraId="568D3A6E" w14:textId="2961808A" w:rsidR="00B2777D" w:rsidRPr="00450B53" w:rsidRDefault="00B2777D" w:rsidP="006E7C82">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339AB6C2" w14:textId="77777777" w:rsidR="002E4493" w:rsidRDefault="00A36F7E" w:rsidP="00B2777D">
            <w:pPr>
              <w:suppressAutoHyphens/>
              <w:spacing w:after="0" w:line="240" w:lineRule="auto"/>
              <w:jc w:val="center"/>
              <w:rPr>
                <w:rFonts w:ascii="Times New Roman" w:eastAsia="MS Mincho" w:hAnsi="Times New Roman" w:cs="Times New Roman"/>
                <w:sz w:val="20"/>
                <w:szCs w:val="20"/>
                <w:lang w:eastAsia="ru-RU"/>
              </w:rPr>
            </w:pPr>
            <w:r w:rsidRPr="00A36F7E">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r w:rsidR="002E4493">
              <w:rPr>
                <w:rFonts w:ascii="Times New Roman" w:eastAsia="MS Mincho" w:hAnsi="Times New Roman" w:cs="Times New Roman"/>
                <w:sz w:val="20"/>
                <w:szCs w:val="20"/>
                <w:lang w:eastAsia="ru-RU"/>
              </w:rPr>
              <w:t>*</w:t>
            </w:r>
          </w:p>
          <w:p w14:paraId="03076209" w14:textId="7EDE5CCA" w:rsidR="00B2777D" w:rsidRPr="00450B53" w:rsidRDefault="00A36F7E" w:rsidP="00B2777D">
            <w:pPr>
              <w:suppressAutoHyphens/>
              <w:spacing w:after="0" w:line="240" w:lineRule="auto"/>
              <w:jc w:val="center"/>
              <w:rPr>
                <w:rFonts w:ascii="Times New Roman" w:eastAsia="MS Mincho" w:hAnsi="Times New Roman" w:cs="Times New Roman"/>
                <w:sz w:val="20"/>
                <w:szCs w:val="20"/>
                <w:lang w:eastAsia="ru-RU"/>
              </w:rPr>
            </w:pPr>
            <w:r w:rsidRPr="00A36F7E">
              <w:rPr>
                <w:rFonts w:ascii="Times New Roman" w:eastAsia="MS Mincho" w:hAnsi="Times New Roman" w:cs="Times New Roman"/>
                <w:sz w:val="20"/>
                <w:szCs w:val="20"/>
                <w:lang w:eastAsia="ru-RU"/>
              </w:rPr>
              <w:t xml:space="preserve"> (в руб. без НДС)</w:t>
            </w:r>
          </w:p>
        </w:tc>
        <w:tc>
          <w:tcPr>
            <w:tcW w:w="2410" w:type="dxa"/>
          </w:tcPr>
          <w:p w14:paraId="0E5D0222" w14:textId="0C9A8F95" w:rsidR="00B2777D" w:rsidRPr="00B2777D" w:rsidRDefault="00A36F7E" w:rsidP="006E7C82">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4D489F1A" w14:textId="08DFD78D"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2777D" w:rsidRPr="00450B53" w14:paraId="7E708F25" w14:textId="77777777" w:rsidTr="00B2777D">
        <w:tc>
          <w:tcPr>
            <w:tcW w:w="426" w:type="dxa"/>
          </w:tcPr>
          <w:p w14:paraId="5A6D61FE"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1</w:t>
            </w:r>
          </w:p>
        </w:tc>
        <w:tc>
          <w:tcPr>
            <w:tcW w:w="993" w:type="dxa"/>
          </w:tcPr>
          <w:p w14:paraId="31553919"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2</w:t>
            </w:r>
          </w:p>
        </w:tc>
        <w:tc>
          <w:tcPr>
            <w:tcW w:w="3147" w:type="dxa"/>
          </w:tcPr>
          <w:p w14:paraId="2D7C362C"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3</w:t>
            </w:r>
          </w:p>
        </w:tc>
        <w:tc>
          <w:tcPr>
            <w:tcW w:w="1843" w:type="dxa"/>
          </w:tcPr>
          <w:p w14:paraId="1136F168"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4</w:t>
            </w:r>
          </w:p>
        </w:tc>
        <w:tc>
          <w:tcPr>
            <w:tcW w:w="2126" w:type="dxa"/>
          </w:tcPr>
          <w:p w14:paraId="03D7D7D6"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5</w:t>
            </w:r>
          </w:p>
        </w:tc>
        <w:tc>
          <w:tcPr>
            <w:tcW w:w="2268" w:type="dxa"/>
          </w:tcPr>
          <w:p w14:paraId="0A7FD0F0"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6</w:t>
            </w:r>
          </w:p>
        </w:tc>
        <w:tc>
          <w:tcPr>
            <w:tcW w:w="2410" w:type="dxa"/>
          </w:tcPr>
          <w:p w14:paraId="06FAA886" w14:textId="30D652C4" w:rsidR="00B2777D" w:rsidRPr="00450B53" w:rsidRDefault="002B0786" w:rsidP="006E7C82">
            <w:pPr>
              <w:tabs>
                <w:tab w:val="left" w:pos="9639"/>
              </w:tabs>
              <w:spacing w:after="0" w:line="240" w:lineRule="auto"/>
              <w:ind w:left="-108" w:right="-65"/>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7</w:t>
            </w:r>
          </w:p>
        </w:tc>
        <w:tc>
          <w:tcPr>
            <w:tcW w:w="2551" w:type="dxa"/>
          </w:tcPr>
          <w:p w14:paraId="647F3065" w14:textId="7A759F29" w:rsidR="00B2777D" w:rsidRPr="00450B53" w:rsidRDefault="002B0786"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Pr>
                <w:rFonts w:ascii="Times New Roman" w:eastAsia="Times New Roman" w:hAnsi="Times New Roman" w:cs="Times New Roman"/>
                <w:szCs w:val="24"/>
                <w:lang w:eastAsia="ru-RU"/>
              </w:rPr>
              <w:t>8</w:t>
            </w:r>
          </w:p>
        </w:tc>
      </w:tr>
      <w:tr w:rsidR="00D36EB1" w:rsidRPr="00450B53" w14:paraId="40C54524" w14:textId="77777777" w:rsidTr="006E7C82">
        <w:tc>
          <w:tcPr>
            <w:tcW w:w="15764" w:type="dxa"/>
            <w:gridSpan w:val="8"/>
          </w:tcPr>
          <w:p w14:paraId="3F307354" w14:textId="591FD3FA"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B2777D" w:rsidRPr="00450B53" w14:paraId="1F95CA70" w14:textId="77777777" w:rsidTr="00B2777D">
        <w:tc>
          <w:tcPr>
            <w:tcW w:w="426" w:type="dxa"/>
          </w:tcPr>
          <w:p w14:paraId="6AFA57E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210C4E35"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70210DC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3F19C8C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5B3788E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7C8CCCC0"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079786B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097EE17" w14:textId="5A5B9CB4"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3DA2825F" w14:textId="77777777" w:rsidTr="00B2777D">
        <w:tc>
          <w:tcPr>
            <w:tcW w:w="426" w:type="dxa"/>
          </w:tcPr>
          <w:p w14:paraId="5083FB9C"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7258701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45D18CE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1316824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18FF4BE"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6AAD03E6"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4C3C5E44"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0A7B7775" w14:textId="5B183F2C"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7F06D18C" w14:textId="77777777" w:rsidTr="00B2777D">
        <w:tc>
          <w:tcPr>
            <w:tcW w:w="426" w:type="dxa"/>
          </w:tcPr>
          <w:p w14:paraId="1E70393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524F2654"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417E455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24364EB5"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5276292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1A15AE3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6AE80BC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CCA114F" w14:textId="42F9240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D36EB1" w:rsidRPr="00450B53" w14:paraId="33BB31DF" w14:textId="77777777" w:rsidTr="006E7C82">
        <w:tc>
          <w:tcPr>
            <w:tcW w:w="15764" w:type="dxa"/>
            <w:gridSpan w:val="8"/>
          </w:tcPr>
          <w:p w14:paraId="43A1DD7F" w14:textId="63183545" w:rsidR="00D36EB1" w:rsidRPr="00450B53" w:rsidRDefault="00D36EB1" w:rsidP="006E7C82">
            <w:pPr>
              <w:spacing w:after="0" w:line="240" w:lineRule="auto"/>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B2777D" w:rsidRPr="00450B53" w14:paraId="5B50510D" w14:textId="77777777" w:rsidTr="00B2777D">
        <w:tc>
          <w:tcPr>
            <w:tcW w:w="426" w:type="dxa"/>
          </w:tcPr>
          <w:p w14:paraId="2F74FE9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3657EB1B"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65E3352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587A60B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9DE61D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135C68D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4905281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5B2FFED6" w14:textId="1C461E4D"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4585AE38" w14:textId="77777777" w:rsidTr="00B2777D">
        <w:tc>
          <w:tcPr>
            <w:tcW w:w="426" w:type="dxa"/>
          </w:tcPr>
          <w:p w14:paraId="33423C7C"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0F1735F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087D30A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45C1135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1B0F0CA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2B6530AB"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5CE3EE6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6408ED54" w14:textId="65DFFC6E"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6B17932F" w14:textId="77777777" w:rsidTr="00B2777D">
        <w:tc>
          <w:tcPr>
            <w:tcW w:w="426" w:type="dxa"/>
          </w:tcPr>
          <w:p w14:paraId="34797A1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334E168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55C3262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3A9AF88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63D883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619FAE20"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599DAD76"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5E7DD0A" w14:textId="2F3D316B"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D36EB1" w:rsidRPr="00450B53" w14:paraId="08FFEDFF" w14:textId="77777777" w:rsidTr="006E7C82">
        <w:tc>
          <w:tcPr>
            <w:tcW w:w="8535" w:type="dxa"/>
            <w:gridSpan w:val="5"/>
          </w:tcPr>
          <w:p w14:paraId="13811156" w14:textId="722C6D0A" w:rsidR="00D36EB1" w:rsidRPr="00450B53" w:rsidRDefault="00D36EB1" w:rsidP="00D36EB1">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xml:space="preserve">ИТОГО, руб. </w:t>
            </w:r>
          </w:p>
        </w:tc>
        <w:tc>
          <w:tcPr>
            <w:tcW w:w="2268" w:type="dxa"/>
          </w:tcPr>
          <w:p w14:paraId="57E6780D" w14:textId="26522873"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0,00</w:t>
            </w:r>
          </w:p>
        </w:tc>
        <w:tc>
          <w:tcPr>
            <w:tcW w:w="2410" w:type="dxa"/>
          </w:tcPr>
          <w:p w14:paraId="68A0113F" w14:textId="16156363"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5982C657" w14:textId="26E63586"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16336D9A" w14:textId="701FC098" w:rsidR="000874D1" w:rsidRDefault="00B2777D"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MS Mincho" w:hAnsi="Times New Roman" w:cs="Times New Roman"/>
          <w:sz w:val="20"/>
          <w:szCs w:val="20"/>
          <w:lang w:eastAsia="ru-RU"/>
        </w:rPr>
        <w:t>*</w:t>
      </w:r>
      <w:r w:rsidRPr="00450B53">
        <w:rPr>
          <w:rFonts w:ascii="Times New Roman" w:eastAsia="MS Mincho" w:hAnsi="Times New Roman" w:cs="Times New Roman"/>
          <w:sz w:val="20"/>
          <w:szCs w:val="20"/>
          <w:lang w:eastAsia="ru-RU"/>
        </w:rPr>
        <w:t>у</w:t>
      </w:r>
      <w:r w:rsidR="002E4493">
        <w:rPr>
          <w:rFonts w:ascii="Times New Roman" w:eastAsia="MS Mincho" w:hAnsi="Times New Roman" w:cs="Times New Roman"/>
          <w:sz w:val="20"/>
          <w:szCs w:val="20"/>
          <w:lang w:eastAsia="ru-RU"/>
        </w:rPr>
        <w:t>читываются</w:t>
      </w:r>
      <w:r w:rsidRPr="00450B53">
        <w:rPr>
          <w:rFonts w:ascii="Times New Roman" w:eastAsia="MS Mincho" w:hAnsi="Times New Roman" w:cs="Times New Roman"/>
          <w:sz w:val="20"/>
          <w:szCs w:val="20"/>
          <w:lang w:eastAsia="ru-RU"/>
        </w:rPr>
        <w:t xml:space="preserve"> только </w:t>
      </w:r>
      <w:r w:rsidR="002E4493">
        <w:rPr>
          <w:rFonts w:ascii="Times New Roman" w:eastAsia="MS Mincho" w:hAnsi="Times New Roman" w:cs="Times New Roman"/>
          <w:sz w:val="20"/>
          <w:szCs w:val="20"/>
          <w:lang w:eastAsia="ru-RU"/>
        </w:rPr>
        <w:t xml:space="preserve">работы по </w:t>
      </w:r>
      <w:r w:rsidRPr="00450B53">
        <w:rPr>
          <w:rFonts w:ascii="Times New Roman" w:eastAsia="MS Mincho" w:hAnsi="Times New Roman" w:cs="Times New Roman"/>
          <w:sz w:val="20"/>
          <w:szCs w:val="20"/>
          <w:lang w:eastAsia="ru-RU"/>
        </w:rPr>
        <w:t>договор</w:t>
      </w:r>
      <w:r w:rsidR="002E4493">
        <w:rPr>
          <w:rFonts w:ascii="Times New Roman" w:eastAsia="MS Mincho" w:hAnsi="Times New Roman" w:cs="Times New Roman"/>
          <w:sz w:val="20"/>
          <w:szCs w:val="20"/>
          <w:lang w:eastAsia="ru-RU"/>
        </w:rPr>
        <w:t>у</w:t>
      </w:r>
      <w:r w:rsidRPr="00450B53">
        <w:rPr>
          <w:rFonts w:ascii="Times New Roman" w:eastAsia="MS Mincho" w:hAnsi="Times New Roman" w:cs="Times New Roman"/>
          <w:sz w:val="20"/>
          <w:szCs w:val="20"/>
          <w:lang w:eastAsia="ru-RU"/>
        </w:rPr>
        <w:t xml:space="preserve">, предмет которых </w:t>
      </w:r>
      <w:r>
        <w:rPr>
          <w:rFonts w:ascii="Times New Roman" w:eastAsia="MS Mincho" w:hAnsi="Times New Roman" w:cs="Times New Roman"/>
          <w:sz w:val="20"/>
          <w:szCs w:val="20"/>
          <w:lang w:eastAsia="ru-RU"/>
        </w:rPr>
        <w:t>является аналогичным предмету закупки.</w:t>
      </w:r>
    </w:p>
    <w:p w14:paraId="00577736" w14:textId="77777777" w:rsidR="000874D1" w:rsidRPr="000874D1" w:rsidRDefault="000874D1"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p w14:paraId="5C843880" w14:textId="5BCA74D5" w:rsidR="000874D1" w:rsidRPr="000874D1" w:rsidRDefault="000874D1" w:rsidP="000874D1">
      <w:pPr>
        <w:autoSpaceDE w:val="0"/>
        <w:autoSpaceDN w:val="0"/>
        <w:spacing w:after="0" w:line="240" w:lineRule="auto"/>
        <w:rPr>
          <w:rFonts w:ascii="Times New Roman" w:eastAsia="Times New Roman" w:hAnsi="Times New Roman" w:cs="Times New Roman"/>
          <w:bCs/>
          <w:snapToGrid w:val="0"/>
          <w:sz w:val="16"/>
          <w:szCs w:val="16"/>
        </w:rPr>
      </w:pPr>
      <w:r w:rsidRPr="000874D1">
        <w:rPr>
          <w:rFonts w:ascii="Times New Roman" w:eastAsia="Times New Roman" w:hAnsi="Times New Roman" w:cs="Times New Roman"/>
          <w:bCs/>
          <w:snapToGrid w:val="0"/>
          <w:sz w:val="16"/>
          <w:szCs w:val="16"/>
        </w:rPr>
        <w:t>_________________________________</w:t>
      </w:r>
      <w:r w:rsidRPr="000874D1">
        <w:rPr>
          <w:rFonts w:ascii="Times New Roman" w:eastAsia="Times New Roman" w:hAnsi="Times New Roman" w:cs="Times New Roman"/>
          <w:bCs/>
          <w:snapToGrid w:val="0"/>
          <w:sz w:val="16"/>
          <w:szCs w:val="16"/>
        </w:rPr>
        <w:tab/>
      </w:r>
      <w:r>
        <w:rPr>
          <w:rFonts w:ascii="Times New Roman" w:eastAsia="Times New Roman" w:hAnsi="Times New Roman" w:cs="Times New Roman"/>
          <w:bCs/>
          <w:snapToGrid w:val="0"/>
          <w:sz w:val="16"/>
          <w:szCs w:val="16"/>
        </w:rPr>
        <w:tab/>
      </w:r>
      <w:r w:rsidRPr="000874D1">
        <w:rPr>
          <w:rFonts w:ascii="Times New Roman" w:eastAsia="Times New Roman" w:hAnsi="Times New Roman" w:cs="Times New Roman"/>
          <w:bCs/>
          <w:snapToGrid w:val="0"/>
          <w:sz w:val="16"/>
          <w:szCs w:val="16"/>
        </w:rPr>
        <w:t>_____________________________</w:t>
      </w:r>
    </w:p>
    <w:p w14:paraId="57787ACA" w14:textId="5A445745" w:rsidR="000874D1" w:rsidRPr="000874D1" w:rsidRDefault="000874D1" w:rsidP="000874D1">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0874D1">
        <w:rPr>
          <w:rFonts w:ascii="Times New Roman" w:eastAsia="Times New Roman" w:hAnsi="Times New Roman" w:cs="Times New Roman"/>
          <w:b/>
          <w:i/>
          <w:vertAlign w:val="superscript"/>
        </w:rPr>
        <w:t>(Подпись уполномоченного представителя)</w:t>
      </w:r>
      <w:r w:rsidRPr="000874D1">
        <w:rPr>
          <w:rFonts w:ascii="Times New Roman" w:eastAsia="Times New Roman" w:hAnsi="Times New Roman" w:cs="Times New Roman"/>
          <w:bCs/>
          <w:snapToGrid w:val="0"/>
          <w:sz w:val="14"/>
          <w:szCs w:val="14"/>
        </w:rPr>
        <w:t xml:space="preserve"> </w:t>
      </w:r>
      <w:r w:rsidRPr="000874D1">
        <w:rPr>
          <w:rFonts w:ascii="Times New Roman" w:eastAsia="Times New Roman" w:hAnsi="Times New Roman" w:cs="Times New Roman"/>
          <w:bCs/>
          <w:snapToGrid w:val="0"/>
          <w:sz w:val="14"/>
          <w:szCs w:val="14"/>
        </w:rPr>
        <w:tab/>
      </w:r>
      <w:r w:rsidRPr="000874D1">
        <w:rPr>
          <w:rFonts w:ascii="Times New Roman" w:eastAsia="Times New Roman" w:hAnsi="Times New Roman" w:cs="Times New Roman"/>
          <w:bCs/>
          <w:snapToGrid w:val="0"/>
          <w:sz w:val="14"/>
          <w:szCs w:val="14"/>
        </w:rPr>
        <w:tab/>
      </w:r>
      <w:r w:rsidRPr="000874D1">
        <w:rPr>
          <w:rFonts w:ascii="Times New Roman" w:eastAsia="Times New Roman" w:hAnsi="Times New Roman" w:cs="Times New Roman"/>
          <w:b/>
          <w:i/>
          <w:vertAlign w:val="superscript"/>
        </w:rPr>
        <w:t xml:space="preserve"> </w:t>
      </w:r>
      <w:r w:rsidR="00BE038E">
        <w:rPr>
          <w:rFonts w:ascii="Times New Roman" w:eastAsia="Times New Roman" w:hAnsi="Times New Roman" w:cs="Times New Roman"/>
          <w:b/>
          <w:i/>
          <w:vertAlign w:val="superscript"/>
        </w:rPr>
        <w:t>ФИО</w:t>
      </w:r>
      <w:r w:rsidRPr="000874D1">
        <w:rPr>
          <w:rFonts w:ascii="Times New Roman" w:eastAsia="Times New Roman" w:hAnsi="Times New Roman" w:cs="Times New Roman"/>
          <w:b/>
          <w:i/>
          <w:vertAlign w:val="superscript"/>
        </w:rPr>
        <w:t xml:space="preserve"> и должность подписавшего)</w:t>
      </w:r>
    </w:p>
    <w:p w14:paraId="440B6DA0" w14:textId="77777777" w:rsidR="000874D1" w:rsidRPr="000874D1" w:rsidRDefault="000874D1" w:rsidP="000874D1">
      <w:pPr>
        <w:overflowPunct w:val="0"/>
        <w:autoSpaceDE w:val="0"/>
        <w:autoSpaceDN w:val="0"/>
        <w:adjustRightInd w:val="0"/>
        <w:spacing w:after="0" w:line="240" w:lineRule="auto"/>
        <w:rPr>
          <w:rFonts w:ascii="Times New Roman" w:eastAsia="Times New Roman" w:hAnsi="Times New Roman" w:cs="Times New Roman"/>
          <w:b/>
        </w:rPr>
      </w:pPr>
      <w:r w:rsidRPr="000874D1">
        <w:rPr>
          <w:rFonts w:ascii="Times New Roman" w:eastAsia="Times New Roman" w:hAnsi="Times New Roman" w:cs="Times New Roman"/>
          <w:b/>
        </w:rPr>
        <w:t>М.П.</w:t>
      </w:r>
    </w:p>
    <w:p w14:paraId="05796F97" w14:textId="77777777" w:rsidR="000874D1" w:rsidRPr="000874D1" w:rsidRDefault="000874D1" w:rsidP="000874D1">
      <w:pPr>
        <w:spacing w:after="0" w:line="240" w:lineRule="auto"/>
        <w:rPr>
          <w:rFonts w:ascii="Times New Roman" w:eastAsia="Times New Roman" w:hAnsi="Times New Roman" w:cs="Times New Roman"/>
          <w:sz w:val="24"/>
          <w:szCs w:val="24"/>
          <w:lang w:eastAsia="ru-RU"/>
        </w:rPr>
      </w:pPr>
    </w:p>
    <w:p w14:paraId="1EBAACE1" w14:textId="77777777"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ИНСТРУКЦИЯ ПО ЗАПОЛНЕНИЮ</w:t>
      </w:r>
    </w:p>
    <w:p w14:paraId="7A86EFFA" w14:textId="4B7E6A59"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1.</w:t>
      </w:r>
      <w:r w:rsidRPr="000874D1">
        <w:rPr>
          <w:rFonts w:ascii="Times New Roman" w:eastAsia="Times New Roman" w:hAnsi="Times New Roman" w:cs="Times New Roman"/>
          <w:color w:val="808080"/>
          <w:sz w:val="24"/>
          <w:szCs w:val="24"/>
          <w:lang w:eastAsia="ru-RU"/>
        </w:rPr>
        <w:tab/>
        <w:t xml:space="preserve">Данные инструкции не следует воспроизводить в документах, подготовленных </w:t>
      </w:r>
      <w:r w:rsidR="00D36EB1">
        <w:rPr>
          <w:rFonts w:ascii="Times New Roman" w:eastAsia="Times New Roman" w:hAnsi="Times New Roman" w:cs="Times New Roman"/>
          <w:color w:val="808080"/>
          <w:sz w:val="24"/>
          <w:szCs w:val="24"/>
          <w:lang w:eastAsia="ru-RU"/>
        </w:rPr>
        <w:t>Участником</w:t>
      </w:r>
      <w:r w:rsidRPr="000874D1">
        <w:rPr>
          <w:rFonts w:ascii="Times New Roman" w:eastAsia="Times New Roman" w:hAnsi="Times New Roman" w:cs="Times New Roman"/>
          <w:color w:val="808080"/>
          <w:sz w:val="24"/>
          <w:szCs w:val="24"/>
          <w:lang w:eastAsia="ru-RU"/>
        </w:rPr>
        <w:t xml:space="preserve"> Открытого конкурса.</w:t>
      </w:r>
    </w:p>
    <w:p w14:paraId="25B14B86" w14:textId="724CC409"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lastRenderedPageBreak/>
        <w:t>2.</w:t>
      </w:r>
      <w:r w:rsidRPr="000874D1">
        <w:rPr>
          <w:rFonts w:ascii="Times New Roman" w:eastAsia="Times New Roman" w:hAnsi="Times New Roman" w:cs="Times New Roman"/>
          <w:color w:val="808080"/>
          <w:sz w:val="24"/>
          <w:szCs w:val="24"/>
          <w:lang w:eastAsia="ru-RU"/>
        </w:rPr>
        <w:tab/>
      </w:r>
      <w:r w:rsidR="00D36EB1">
        <w:rPr>
          <w:rFonts w:ascii="Times New Roman" w:eastAsia="Times New Roman" w:hAnsi="Times New Roman" w:cs="Times New Roman"/>
          <w:color w:val="808080"/>
          <w:sz w:val="24"/>
          <w:szCs w:val="24"/>
          <w:lang w:eastAsia="ru-RU"/>
        </w:rPr>
        <w:t>Участник</w:t>
      </w:r>
      <w:r w:rsidRPr="000874D1">
        <w:rPr>
          <w:rFonts w:ascii="Times New Roman" w:eastAsia="Times New Roman" w:hAnsi="Times New Roman" w:cs="Times New Roman"/>
          <w:color w:val="808080"/>
          <w:sz w:val="24"/>
          <w:szCs w:val="24"/>
          <w:lang w:eastAsia="ru-RU"/>
        </w:rPr>
        <w:t xml:space="preserve"> Открытого конкурса приводит номер и дату заявки на участие в Открытом конкурсе, приложением к которой является данная справка.</w:t>
      </w:r>
    </w:p>
    <w:p w14:paraId="1DAB1758" w14:textId="719128E2"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3.</w:t>
      </w:r>
      <w:r w:rsidRPr="000874D1">
        <w:rPr>
          <w:rFonts w:ascii="Times New Roman" w:eastAsia="Times New Roman" w:hAnsi="Times New Roman" w:cs="Times New Roman"/>
          <w:color w:val="808080"/>
          <w:sz w:val="24"/>
          <w:szCs w:val="24"/>
          <w:lang w:eastAsia="ru-RU"/>
        </w:rPr>
        <w:tab/>
      </w:r>
      <w:r w:rsidR="00D36EB1">
        <w:rPr>
          <w:rFonts w:ascii="Times New Roman" w:eastAsia="Times New Roman" w:hAnsi="Times New Roman" w:cs="Times New Roman"/>
          <w:color w:val="808080"/>
          <w:sz w:val="24"/>
          <w:szCs w:val="24"/>
          <w:lang w:eastAsia="ru-RU"/>
        </w:rPr>
        <w:t>Участник</w:t>
      </w:r>
      <w:r w:rsidRPr="000874D1">
        <w:rPr>
          <w:rFonts w:ascii="Times New Roman" w:eastAsia="Times New Roman" w:hAnsi="Times New Roman" w:cs="Times New Roman"/>
          <w:color w:val="808080"/>
          <w:sz w:val="24"/>
          <w:szCs w:val="24"/>
          <w:lang w:eastAsia="ru-RU"/>
        </w:rPr>
        <w:t xml:space="preserve"> Открытого конкурса указывает свое фирменное наименование (в т.ч. организационно-правовую форму).</w:t>
      </w:r>
    </w:p>
    <w:p w14:paraId="47AB3F45" w14:textId="443684B6"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 xml:space="preserve">Участника </w:t>
      </w:r>
    </w:p>
    <w:p w14:paraId="0FA70BAB" w14:textId="77B4DB08"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0874D1" w:rsidRPr="000874D1">
        <w:rPr>
          <w:rFonts w:ascii="Times New Roman" w:eastAsia="Times New Roman" w:hAnsi="Times New Roman" w:cs="Times New Roman"/>
          <w:color w:val="808080"/>
          <w:sz w:val="24"/>
          <w:szCs w:val="24"/>
          <w:lang w:eastAsia="ru-RU"/>
        </w:rPr>
        <w:t>.</w:t>
      </w:r>
      <w:r w:rsidR="000874D1" w:rsidRPr="000874D1">
        <w:rPr>
          <w:rFonts w:ascii="Times New Roman" w:eastAsia="Times New Roman" w:hAnsi="Times New Roman" w:cs="Times New Roman"/>
          <w:color w:val="808080"/>
          <w:sz w:val="24"/>
          <w:szCs w:val="24"/>
          <w:lang w:eastAsia="ru-RU"/>
        </w:rPr>
        <w:tab/>
      </w:r>
      <w:r>
        <w:rPr>
          <w:rFonts w:ascii="Times New Roman" w:eastAsia="Times New Roman" w:hAnsi="Times New Roman" w:cs="Times New Roman"/>
          <w:color w:val="808080"/>
          <w:sz w:val="24"/>
          <w:szCs w:val="24"/>
          <w:lang w:eastAsia="ru-RU"/>
        </w:rPr>
        <w:t>Участнику</w:t>
      </w:r>
      <w:r w:rsidR="000874D1" w:rsidRPr="000874D1">
        <w:rPr>
          <w:rFonts w:ascii="Times New Roman" w:eastAsia="Times New Roman" w:hAnsi="Times New Roman" w:cs="Times New Roman"/>
          <w:color w:val="808080"/>
          <w:sz w:val="24"/>
          <w:szCs w:val="24"/>
          <w:lang w:eastAsia="ru-RU"/>
        </w:rPr>
        <w:t xml:space="preserve"> Открытого конкурса </w:t>
      </w:r>
      <w:r>
        <w:rPr>
          <w:rFonts w:ascii="Times New Roman" w:eastAsia="Times New Roman" w:hAnsi="Times New Roman" w:cs="Times New Roman"/>
          <w:color w:val="808080"/>
          <w:sz w:val="24"/>
          <w:szCs w:val="24"/>
          <w:lang w:eastAsia="ru-RU"/>
        </w:rPr>
        <w:t>р</w:t>
      </w:r>
      <w:r w:rsidR="000874D1" w:rsidRPr="000874D1">
        <w:rPr>
          <w:rFonts w:ascii="Times New Roman" w:eastAsia="Times New Roman" w:hAnsi="Times New Roman" w:cs="Times New Roman"/>
          <w:color w:val="808080"/>
          <w:sz w:val="24"/>
          <w:szCs w:val="24"/>
          <w:lang w:eastAsia="ru-RU"/>
        </w:rPr>
        <w:t xml:space="preserve">екомендуется к данной таблице приложить копии документов, подтверждающих выполнение аналогичных работ в соответствии с предметом Открытого конкурса. </w:t>
      </w:r>
    </w:p>
    <w:p w14:paraId="16774B2F" w14:textId="1C3EFD9D"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6</w:t>
      </w:r>
      <w:r w:rsidR="000874D1" w:rsidRPr="000874D1">
        <w:rPr>
          <w:rFonts w:ascii="Times New Roman" w:eastAsia="Times New Roman" w:hAnsi="Times New Roman" w:cs="Times New Roman"/>
          <w:color w:val="808080"/>
          <w:sz w:val="24"/>
          <w:szCs w:val="24"/>
          <w:lang w:eastAsia="ru-RU"/>
        </w:rPr>
        <w:t>.</w:t>
      </w:r>
      <w:r w:rsidR="000874D1" w:rsidRPr="000874D1">
        <w:rPr>
          <w:rFonts w:ascii="Times New Roman" w:eastAsia="Times New Roman" w:hAnsi="Times New Roman" w:cs="Times New Roman"/>
          <w:color w:val="808080"/>
          <w:sz w:val="24"/>
          <w:szCs w:val="24"/>
          <w:lang w:eastAsia="ru-RU"/>
        </w:rPr>
        <w:tab/>
        <w:t xml:space="preserve">Копии исполненных договоров/контрактов </w:t>
      </w:r>
      <w:r>
        <w:rPr>
          <w:rFonts w:ascii="Times New Roman" w:eastAsia="Times New Roman" w:hAnsi="Times New Roman" w:cs="Times New Roman"/>
          <w:color w:val="808080"/>
          <w:sz w:val="24"/>
          <w:szCs w:val="24"/>
          <w:lang w:eastAsia="ru-RU"/>
        </w:rPr>
        <w:t>м</w:t>
      </w:r>
      <w:r w:rsidR="000874D1" w:rsidRPr="000874D1">
        <w:rPr>
          <w:rFonts w:ascii="Times New Roman" w:eastAsia="Times New Roman" w:hAnsi="Times New Roman" w:cs="Times New Roman"/>
          <w:color w:val="808080"/>
          <w:sz w:val="24"/>
          <w:szCs w:val="24"/>
          <w:lang w:eastAsia="ru-RU"/>
        </w:rPr>
        <w:t xml:space="preserve">огут быть приложены </w:t>
      </w:r>
      <w:r w:rsidR="007C6AE9">
        <w:rPr>
          <w:rFonts w:ascii="Times New Roman" w:eastAsia="Times New Roman" w:hAnsi="Times New Roman" w:cs="Times New Roman"/>
          <w:color w:val="808080"/>
          <w:sz w:val="24"/>
          <w:szCs w:val="24"/>
          <w:lang w:eastAsia="ru-RU"/>
        </w:rPr>
        <w:t>Участником</w:t>
      </w:r>
      <w:r w:rsidR="000874D1" w:rsidRPr="000874D1">
        <w:rPr>
          <w:rFonts w:ascii="Times New Roman" w:eastAsia="Times New Roman" w:hAnsi="Times New Roman" w:cs="Times New Roman"/>
          <w:color w:val="808080"/>
          <w:sz w:val="24"/>
          <w:szCs w:val="24"/>
          <w:lang w:eastAsia="ru-RU"/>
        </w:rPr>
        <w:t xml:space="preserve"> отдельными файл</w:t>
      </w:r>
      <w:r w:rsidR="007C6AE9">
        <w:rPr>
          <w:rFonts w:ascii="Times New Roman" w:eastAsia="Times New Roman" w:hAnsi="Times New Roman" w:cs="Times New Roman"/>
          <w:color w:val="808080"/>
          <w:sz w:val="24"/>
          <w:szCs w:val="24"/>
          <w:lang w:eastAsia="ru-RU"/>
        </w:rPr>
        <w:t>ами</w:t>
      </w:r>
      <w:r w:rsidR="000874D1" w:rsidRPr="000874D1">
        <w:rPr>
          <w:rFonts w:ascii="Times New Roman" w:eastAsia="Times New Roman" w:hAnsi="Times New Roman" w:cs="Times New Roman"/>
          <w:color w:val="808080"/>
          <w:sz w:val="24"/>
          <w:szCs w:val="24"/>
          <w:lang w:eastAsia="ru-RU"/>
        </w:rPr>
        <w:t>.</w:t>
      </w:r>
    </w:p>
    <w:p w14:paraId="798BF60E" w14:textId="77777777" w:rsidR="000874D1" w:rsidRPr="000874D1" w:rsidRDefault="000874D1" w:rsidP="000874D1">
      <w:pPr>
        <w:spacing w:after="0" w:line="240" w:lineRule="auto"/>
        <w:rPr>
          <w:rFonts w:ascii="Times New Roman" w:eastAsia="Times New Roman" w:hAnsi="Times New Roman" w:cs="Times New Roman"/>
          <w:sz w:val="24"/>
          <w:szCs w:val="24"/>
          <w:lang w:eastAsia="ru-RU"/>
        </w:rPr>
      </w:pPr>
    </w:p>
    <w:p w14:paraId="096B68D5" w14:textId="4DA42D11" w:rsidR="000874D1" w:rsidRDefault="000874D1" w:rsidP="000874D1">
      <w:pPr>
        <w:spacing w:after="0" w:line="240" w:lineRule="auto"/>
        <w:jc w:val="both"/>
        <w:rPr>
          <w:rFonts w:ascii="Times New Roman" w:eastAsia="Times New Roman" w:hAnsi="Times New Roman" w:cs="Times New Roman"/>
          <w:i/>
          <w:color w:val="FF0000"/>
          <w:sz w:val="24"/>
          <w:szCs w:val="24"/>
          <w:lang w:eastAsia="ru-RU"/>
        </w:rPr>
      </w:pPr>
    </w:p>
    <w:p w14:paraId="2E61C217" w14:textId="775FA8D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BDC7089" w14:textId="42D5EF24"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4441AD6" w14:textId="63C646A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8915660" w14:textId="0AAB7553"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EC09976" w14:textId="6DCC396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EC40AA6" w14:textId="51D96C7A"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D236CEC" w14:textId="7316631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CE43C87" w14:textId="1AF2D280"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7082289A" w14:textId="4C5C8D50"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5A60929" w14:textId="1DBA2E3B"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0A8C5A17" w14:textId="4568D0D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1218414" w14:textId="5DD4CC4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7ADB7E7" w14:textId="6E74F94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88BE2E6" w14:textId="498C5DC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8F5AAE7" w14:textId="73AA281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1D037AB" w14:textId="0BF4822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E31BC47" w14:textId="1510CCC8"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08CD818" w14:textId="764AD679"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012E448" w14:textId="5FCC6F9A"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0E251CB" w14:textId="4568B35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CB4B4DF" w14:textId="1B8BA58E"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75B0A8E" w14:textId="5AB0DED9"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E620EF0" w14:textId="22E3DA71"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A3FDEF2" w14:textId="1F589EBE"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5CE94AD" w14:textId="012A666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2A81234" w14:textId="14CF2DFC"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B23DA5C" w14:textId="597CF601"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C80419E" w14:textId="59420DE0" w:rsidR="007C6AE9" w:rsidRPr="007C6AE9" w:rsidRDefault="007C6AE9" w:rsidP="007C6AE9">
      <w:pPr>
        <w:spacing w:after="0" w:line="240" w:lineRule="auto"/>
        <w:rPr>
          <w:rFonts w:ascii="Times New Roman" w:eastAsia="MS Mincho" w:hAnsi="Times New Roman" w:cs="Times New Roman"/>
          <w:b/>
          <w:bCs/>
          <w:color w:val="548DD4"/>
          <w:kern w:val="32"/>
          <w:sz w:val="28"/>
          <w:szCs w:val="24"/>
          <w:lang w:eastAsia="x-none"/>
        </w:rPr>
      </w:pPr>
      <w:r w:rsidRPr="007C6AE9">
        <w:rPr>
          <w:rFonts w:ascii="Times New Roman" w:eastAsia="MS Mincho" w:hAnsi="Times New Roman" w:cs="Times New Roman"/>
          <w:b/>
          <w:bCs/>
          <w:color w:val="17365D"/>
          <w:kern w:val="32"/>
          <w:sz w:val="28"/>
          <w:szCs w:val="24"/>
          <w:lang w:val="x-none" w:eastAsia="x-none"/>
        </w:rPr>
        <w:t xml:space="preserve">Форма </w:t>
      </w:r>
      <w:r w:rsidRPr="007C6AE9">
        <w:rPr>
          <w:rFonts w:ascii="Times New Roman" w:eastAsia="MS Mincho" w:hAnsi="Times New Roman" w:cs="Times New Roman"/>
          <w:b/>
          <w:bCs/>
          <w:color w:val="17365D"/>
          <w:kern w:val="32"/>
          <w:sz w:val="28"/>
          <w:szCs w:val="24"/>
          <w:lang w:eastAsia="x-none"/>
        </w:rPr>
        <w:t>7</w:t>
      </w:r>
      <w:bookmarkStart w:id="117" w:name="_Toc526763946"/>
      <w:r w:rsidRPr="007C6AE9">
        <w:rPr>
          <w:rFonts w:ascii="Times New Roman" w:eastAsia="MS Mincho" w:hAnsi="Times New Roman" w:cs="Times New Roman"/>
          <w:b/>
          <w:bCs/>
          <w:color w:val="548DD4"/>
          <w:kern w:val="32"/>
          <w:sz w:val="28"/>
          <w:szCs w:val="24"/>
          <w:lang w:eastAsia="x-none"/>
        </w:rPr>
        <w:t xml:space="preserve"> </w:t>
      </w:r>
      <w:bookmarkEnd w:id="117"/>
      <w:r w:rsidRPr="003223AE">
        <w:rPr>
          <w:rFonts w:ascii="Times New Roman" w:eastAsia="MS Mincho" w:hAnsi="Times New Roman" w:cs="Times New Roman"/>
          <w:b/>
          <w:bCs/>
          <w:color w:val="1F3864" w:themeColor="accent1" w:themeShade="80"/>
          <w:kern w:val="32"/>
          <w:sz w:val="28"/>
          <w:szCs w:val="24"/>
          <w:lang w:eastAsia="x-none"/>
        </w:rPr>
        <w:t>ИНФ</w:t>
      </w:r>
      <w:bookmarkStart w:id="118" w:name="форма7"/>
      <w:bookmarkEnd w:id="118"/>
      <w:r w:rsidRPr="003223AE">
        <w:rPr>
          <w:rFonts w:ascii="Times New Roman" w:eastAsia="MS Mincho" w:hAnsi="Times New Roman" w:cs="Times New Roman"/>
          <w:b/>
          <w:bCs/>
          <w:color w:val="1F3864" w:themeColor="accent1" w:themeShade="80"/>
          <w:kern w:val="32"/>
          <w:sz w:val="28"/>
          <w:szCs w:val="24"/>
          <w:lang w:eastAsia="x-none"/>
        </w:rPr>
        <w:t>ОРМАЦИЯ О НАЛИЧИИ МАТЕРИАЛЬНО-ТЕХНИЧЕСКОЙ БАЗЫ (ТЕХНИКИ</w:t>
      </w:r>
      <w:r w:rsidR="00D70412" w:rsidRPr="003223AE">
        <w:rPr>
          <w:rFonts w:ascii="Times New Roman" w:eastAsia="MS Mincho" w:hAnsi="Times New Roman" w:cs="Times New Roman"/>
          <w:b/>
          <w:bCs/>
          <w:color w:val="1F3864" w:themeColor="accent1" w:themeShade="80"/>
          <w:kern w:val="32"/>
          <w:sz w:val="28"/>
          <w:szCs w:val="24"/>
          <w:lang w:eastAsia="x-none"/>
        </w:rPr>
        <w:t>,</w:t>
      </w:r>
      <w:r w:rsidRPr="003223AE">
        <w:rPr>
          <w:rFonts w:ascii="Times New Roman" w:eastAsia="MS Mincho" w:hAnsi="Times New Roman" w:cs="Times New Roman"/>
          <w:b/>
          <w:bCs/>
          <w:color w:val="1F3864" w:themeColor="accent1" w:themeShade="80"/>
          <w:kern w:val="32"/>
          <w:sz w:val="28"/>
          <w:szCs w:val="24"/>
          <w:lang w:eastAsia="x-none"/>
        </w:rPr>
        <w:t xml:space="preserve"> ПРИБОРОВ</w:t>
      </w:r>
      <w:r w:rsidR="00D70412" w:rsidRPr="003223AE">
        <w:rPr>
          <w:rFonts w:ascii="Times New Roman" w:eastAsia="MS Mincho" w:hAnsi="Times New Roman" w:cs="Times New Roman"/>
          <w:b/>
          <w:bCs/>
          <w:color w:val="1F3864" w:themeColor="accent1" w:themeShade="80"/>
          <w:kern w:val="32"/>
          <w:sz w:val="28"/>
          <w:szCs w:val="24"/>
          <w:lang w:eastAsia="x-none"/>
        </w:rPr>
        <w:t>, ИНФРАСТРУКТУРЫ</w:t>
      </w:r>
      <w:r w:rsidRPr="003223AE">
        <w:rPr>
          <w:rFonts w:ascii="Times New Roman" w:eastAsia="MS Mincho" w:hAnsi="Times New Roman" w:cs="Times New Roman"/>
          <w:b/>
          <w:bCs/>
          <w:color w:val="1F3864" w:themeColor="accent1" w:themeShade="80"/>
          <w:kern w:val="32"/>
          <w:sz w:val="28"/>
          <w:szCs w:val="24"/>
          <w:lang w:eastAsia="x-none"/>
        </w:rPr>
        <w:t>)</w:t>
      </w:r>
    </w:p>
    <w:p w14:paraId="0F62328D" w14:textId="77777777" w:rsidR="007C6AE9" w:rsidRPr="007C6AE9" w:rsidRDefault="007C6AE9" w:rsidP="007C6AE9">
      <w:pPr>
        <w:spacing w:after="0" w:line="240" w:lineRule="auto"/>
        <w:rPr>
          <w:rFonts w:ascii="Times New Roman" w:eastAsia="MS Mincho" w:hAnsi="Times New Roman" w:cs="Times New Roman"/>
          <w:b/>
          <w:bCs/>
          <w:color w:val="548DD4"/>
          <w:kern w:val="32"/>
          <w:sz w:val="28"/>
          <w:szCs w:val="24"/>
          <w:lang w:eastAsia="x-none"/>
        </w:rPr>
      </w:pPr>
    </w:p>
    <w:p w14:paraId="5FB5CAA0" w14:textId="7D238184" w:rsid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xml:space="preserve">Приложение к Заявке на участие в Открытой </w:t>
      </w:r>
      <w:r>
        <w:rPr>
          <w:rFonts w:ascii="Times New Roman" w:eastAsia="Times New Roman" w:hAnsi="Times New Roman" w:cs="Times New Roman"/>
          <w:sz w:val="24"/>
          <w:szCs w:val="24"/>
          <w:lang w:eastAsia="ru-RU"/>
        </w:rPr>
        <w:t>конкурсе</w:t>
      </w:r>
      <w:r w:rsidRPr="007C6AE9">
        <w:rPr>
          <w:rFonts w:ascii="Times New Roman" w:eastAsia="Times New Roman" w:hAnsi="Times New Roman" w:cs="Times New Roman"/>
          <w:sz w:val="24"/>
          <w:szCs w:val="24"/>
          <w:lang w:eastAsia="ru-RU"/>
        </w:rPr>
        <w:t xml:space="preserve"> от «___» __________ 20_ г. </w:t>
      </w:r>
      <w:r>
        <w:rPr>
          <w:rFonts w:ascii="Times New Roman" w:eastAsia="Times New Roman" w:hAnsi="Times New Roman" w:cs="Times New Roman"/>
          <w:sz w:val="24"/>
          <w:szCs w:val="24"/>
          <w:lang w:eastAsia="ru-RU"/>
        </w:rPr>
        <w:t xml:space="preserve"> </w:t>
      </w:r>
      <w:r w:rsidRPr="007C6AE9">
        <w:rPr>
          <w:rFonts w:ascii="Times New Roman" w:eastAsia="Times New Roman" w:hAnsi="Times New Roman" w:cs="Times New Roman"/>
          <w:sz w:val="24"/>
          <w:szCs w:val="24"/>
          <w:lang w:eastAsia="ru-RU"/>
        </w:rPr>
        <w:t>№ ______</w:t>
      </w:r>
    </w:p>
    <w:p w14:paraId="5EA7A467" w14:textId="77777777" w:rsidR="002E4493" w:rsidRDefault="002E4493" w:rsidP="002E4493">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Times New Roman" w:hAnsi="Times New Roman" w:cs="Times New Roman"/>
          <w:iCs/>
          <w:sz w:val="24"/>
          <w:szCs w:val="24"/>
          <w:lang w:eastAsia="x-none"/>
        </w:rPr>
        <w:t>Участник</w:t>
      </w:r>
      <w:r w:rsidRPr="000874D1">
        <w:rPr>
          <w:rFonts w:ascii="Times New Roman" w:eastAsia="Times New Roman" w:hAnsi="Times New Roman" w:cs="Times New Roman"/>
          <w:iCs/>
          <w:sz w:val="24"/>
          <w:szCs w:val="24"/>
          <w:lang w:val="x-none" w:eastAsia="x-none"/>
        </w:rPr>
        <w:t xml:space="preserve"> </w:t>
      </w:r>
      <w:r w:rsidRPr="000874D1">
        <w:rPr>
          <w:rFonts w:ascii="Times New Roman" w:eastAsia="Times New Roman" w:hAnsi="Times New Roman" w:cs="Times New Roman"/>
          <w:iCs/>
          <w:sz w:val="24"/>
          <w:szCs w:val="24"/>
          <w:lang w:eastAsia="x-none"/>
        </w:rPr>
        <w:t>Открытого конкурса</w:t>
      </w:r>
      <w:r w:rsidRPr="000874D1">
        <w:rPr>
          <w:rFonts w:ascii="Times New Roman" w:eastAsia="Times New Roman" w:hAnsi="Times New Roman" w:cs="Times New Roman"/>
          <w:iCs/>
          <w:sz w:val="24"/>
          <w:szCs w:val="24"/>
          <w:lang w:val="x-none" w:eastAsia="x-none"/>
        </w:rPr>
        <w:t xml:space="preserve">: ________________________________ </w:t>
      </w:r>
    </w:p>
    <w:p w14:paraId="5C2B434D"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p>
    <w:p w14:paraId="02C1BF63"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ИНФОРМАЦИЯ О НАЛИЧИИ ОСНОВНЫХ МАТЕРИАЛЬНО- ТЕХНИЧЕСКИХ РЕСУРСОВ (ТЕХНИКИ И ПРИБОРОВ)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492"/>
        <w:gridCol w:w="1436"/>
        <w:gridCol w:w="1931"/>
        <w:gridCol w:w="7759"/>
      </w:tblGrid>
      <w:tr w:rsidR="007C6AE9" w:rsidRPr="007C6AE9" w14:paraId="6F0D3E3A" w14:textId="77777777" w:rsidTr="002E4493">
        <w:tc>
          <w:tcPr>
            <w:tcW w:w="694" w:type="dxa"/>
            <w:shd w:val="clear" w:color="auto" w:fill="auto"/>
          </w:tcPr>
          <w:p w14:paraId="5DD7E75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п/п</w:t>
            </w:r>
          </w:p>
        </w:tc>
        <w:tc>
          <w:tcPr>
            <w:tcW w:w="2492" w:type="dxa"/>
            <w:shd w:val="clear" w:color="auto" w:fill="auto"/>
          </w:tcPr>
          <w:p w14:paraId="3ED3058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Наименование</w:t>
            </w:r>
          </w:p>
        </w:tc>
        <w:tc>
          <w:tcPr>
            <w:tcW w:w="1436" w:type="dxa"/>
            <w:shd w:val="clear" w:color="auto" w:fill="auto"/>
          </w:tcPr>
          <w:p w14:paraId="40879509"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rPr>
              <w:t>Количество</w:t>
            </w:r>
          </w:p>
        </w:tc>
        <w:tc>
          <w:tcPr>
            <w:tcW w:w="1931" w:type="dxa"/>
            <w:shd w:val="clear" w:color="auto" w:fill="auto"/>
          </w:tcPr>
          <w:p w14:paraId="2C6D4C51"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Основные характеристики</w:t>
            </w:r>
          </w:p>
        </w:tc>
        <w:tc>
          <w:tcPr>
            <w:tcW w:w="7759" w:type="dxa"/>
            <w:shd w:val="clear" w:color="auto" w:fill="auto"/>
          </w:tcPr>
          <w:p w14:paraId="7815954A"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rPr>
              <w:t xml:space="preserve">Отметка о наличии в </w:t>
            </w:r>
            <w:r w:rsidRPr="007C6AE9">
              <w:rPr>
                <w:rFonts w:ascii="Times New Roman" w:eastAsia="Times New Roman" w:hAnsi="Times New Roman" w:cs="Times New Roman"/>
                <w:b/>
                <w:sz w:val="24"/>
                <w:szCs w:val="24"/>
              </w:rPr>
              <w:t>собственности</w:t>
            </w:r>
            <w:r w:rsidRPr="007C6AE9">
              <w:rPr>
                <w:rFonts w:ascii="Times New Roman" w:eastAsia="Times New Roman" w:hAnsi="Times New Roman" w:cs="Times New Roman"/>
                <w:sz w:val="24"/>
                <w:szCs w:val="24"/>
              </w:rPr>
              <w:t>/</w:t>
            </w:r>
            <w:r w:rsidRPr="007C6AE9">
              <w:rPr>
                <w:rFonts w:ascii="Times New Roman" w:eastAsia="Times New Roman" w:hAnsi="Times New Roman" w:cs="Times New Roman"/>
                <w:b/>
                <w:sz w:val="24"/>
                <w:szCs w:val="24"/>
              </w:rPr>
              <w:t>аренда</w:t>
            </w:r>
            <w:r w:rsidRPr="007C6AE9">
              <w:rPr>
                <w:rFonts w:ascii="Times New Roman" w:eastAsia="Times New Roman" w:hAnsi="Times New Roman" w:cs="Times New Roman"/>
                <w:sz w:val="24"/>
                <w:szCs w:val="24"/>
              </w:rPr>
              <w:t xml:space="preserve"> сроком более 12 месяцев</w:t>
            </w:r>
          </w:p>
        </w:tc>
      </w:tr>
      <w:tr w:rsidR="007C6AE9" w:rsidRPr="007C6AE9" w14:paraId="141D7E6C" w14:textId="77777777" w:rsidTr="002E4493">
        <w:tc>
          <w:tcPr>
            <w:tcW w:w="694" w:type="dxa"/>
            <w:shd w:val="clear" w:color="auto" w:fill="auto"/>
          </w:tcPr>
          <w:p w14:paraId="6A192B2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618" w:type="dxa"/>
            <w:gridSpan w:val="4"/>
            <w:shd w:val="clear" w:color="auto" w:fill="auto"/>
          </w:tcPr>
          <w:p w14:paraId="62989F2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b/>
                <w:sz w:val="24"/>
                <w:szCs w:val="24"/>
              </w:rPr>
              <w:t>Материально-техническая база</w:t>
            </w:r>
          </w:p>
        </w:tc>
      </w:tr>
      <w:tr w:rsidR="007C6AE9" w:rsidRPr="007C6AE9" w14:paraId="0025D920" w14:textId="77777777" w:rsidTr="002E4493">
        <w:tc>
          <w:tcPr>
            <w:tcW w:w="694" w:type="dxa"/>
            <w:shd w:val="clear" w:color="auto" w:fill="auto"/>
          </w:tcPr>
          <w:p w14:paraId="4A87A90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1</w:t>
            </w:r>
          </w:p>
        </w:tc>
        <w:tc>
          <w:tcPr>
            <w:tcW w:w="2492" w:type="dxa"/>
            <w:shd w:val="clear" w:color="auto" w:fill="auto"/>
          </w:tcPr>
          <w:p w14:paraId="516B9F4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28CA095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69D4F7F7"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A39A2C3"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1D069039" w14:textId="77777777" w:rsidTr="002E4493">
        <w:tc>
          <w:tcPr>
            <w:tcW w:w="694" w:type="dxa"/>
            <w:shd w:val="clear" w:color="auto" w:fill="auto"/>
          </w:tcPr>
          <w:p w14:paraId="470762A3"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2</w:t>
            </w:r>
          </w:p>
        </w:tc>
        <w:tc>
          <w:tcPr>
            <w:tcW w:w="2492" w:type="dxa"/>
            <w:shd w:val="clear" w:color="auto" w:fill="auto"/>
          </w:tcPr>
          <w:p w14:paraId="015FE209"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566F147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7E70DE9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4B1919F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46E67D6D" w14:textId="77777777" w:rsidTr="002E4493">
        <w:tc>
          <w:tcPr>
            <w:tcW w:w="694" w:type="dxa"/>
            <w:shd w:val="clear" w:color="auto" w:fill="auto"/>
          </w:tcPr>
          <w:p w14:paraId="1FD78C9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3</w:t>
            </w:r>
          </w:p>
        </w:tc>
        <w:tc>
          <w:tcPr>
            <w:tcW w:w="2492" w:type="dxa"/>
            <w:shd w:val="clear" w:color="auto" w:fill="auto"/>
          </w:tcPr>
          <w:p w14:paraId="2B3A1577"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6E56331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7BF2264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13B2A16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7E3825CC" w14:textId="77777777" w:rsidTr="002E4493">
        <w:tc>
          <w:tcPr>
            <w:tcW w:w="694" w:type="dxa"/>
            <w:shd w:val="clear" w:color="auto" w:fill="auto"/>
          </w:tcPr>
          <w:p w14:paraId="1366A15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618" w:type="dxa"/>
            <w:gridSpan w:val="4"/>
            <w:shd w:val="clear" w:color="auto" w:fill="auto"/>
          </w:tcPr>
          <w:p w14:paraId="6348E2F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Arial"/>
                <w:b/>
                <w:sz w:val="24"/>
                <w:szCs w:val="24"/>
              </w:rPr>
              <w:t>Лабораторное оборудование</w:t>
            </w:r>
          </w:p>
        </w:tc>
      </w:tr>
      <w:tr w:rsidR="007C6AE9" w:rsidRPr="007C6AE9" w14:paraId="1AEECC2D" w14:textId="77777777" w:rsidTr="002E4493">
        <w:tc>
          <w:tcPr>
            <w:tcW w:w="694" w:type="dxa"/>
            <w:shd w:val="clear" w:color="auto" w:fill="auto"/>
          </w:tcPr>
          <w:p w14:paraId="4B0EFDE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4</w:t>
            </w:r>
          </w:p>
        </w:tc>
        <w:tc>
          <w:tcPr>
            <w:tcW w:w="2492" w:type="dxa"/>
            <w:shd w:val="clear" w:color="auto" w:fill="auto"/>
          </w:tcPr>
          <w:p w14:paraId="192FEF2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5EF54E6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03CEA77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9FAF0A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3C32B814" w14:textId="77777777" w:rsidTr="002E4493">
        <w:tc>
          <w:tcPr>
            <w:tcW w:w="694" w:type="dxa"/>
            <w:shd w:val="clear" w:color="auto" w:fill="auto"/>
          </w:tcPr>
          <w:p w14:paraId="561B92D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5</w:t>
            </w:r>
          </w:p>
        </w:tc>
        <w:tc>
          <w:tcPr>
            <w:tcW w:w="2492" w:type="dxa"/>
            <w:shd w:val="clear" w:color="auto" w:fill="auto"/>
          </w:tcPr>
          <w:p w14:paraId="7ADD40A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1506653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3165D64F"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ADB5AAF"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28E81D61" w14:textId="77777777" w:rsidTr="002E4493">
        <w:tc>
          <w:tcPr>
            <w:tcW w:w="694" w:type="dxa"/>
            <w:shd w:val="clear" w:color="auto" w:fill="auto"/>
          </w:tcPr>
          <w:p w14:paraId="00CC9C34"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6</w:t>
            </w:r>
          </w:p>
        </w:tc>
        <w:tc>
          <w:tcPr>
            <w:tcW w:w="2492" w:type="dxa"/>
            <w:shd w:val="clear" w:color="auto" w:fill="auto"/>
          </w:tcPr>
          <w:p w14:paraId="44912E9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10B4229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699F6C04"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3FFD70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6BBBC7CF"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1DED4B89"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337779A6"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ИНФОРМАЦИЯ О НАЛИЧИИ ИНФРАСТРУКТУРЫ</w:t>
      </w:r>
    </w:p>
    <w:p w14:paraId="09829599"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4255"/>
        <w:gridCol w:w="3544"/>
        <w:gridCol w:w="4961"/>
      </w:tblGrid>
      <w:tr w:rsidR="007C6AE9" w:rsidRPr="007C6AE9" w14:paraId="23E6272A" w14:textId="77777777" w:rsidTr="00D70412">
        <w:tc>
          <w:tcPr>
            <w:tcW w:w="560" w:type="dxa"/>
            <w:tcBorders>
              <w:top w:val="single" w:sz="4" w:space="0" w:color="auto"/>
              <w:left w:val="single" w:sz="4" w:space="0" w:color="auto"/>
              <w:bottom w:val="single" w:sz="4" w:space="0" w:color="auto"/>
              <w:right w:val="single" w:sz="4" w:space="0" w:color="auto"/>
            </w:tcBorders>
            <w:hideMark/>
          </w:tcPr>
          <w:p w14:paraId="71B1BC36"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п/п</w:t>
            </w:r>
          </w:p>
        </w:tc>
        <w:tc>
          <w:tcPr>
            <w:tcW w:w="4255" w:type="dxa"/>
            <w:tcBorders>
              <w:top w:val="single" w:sz="4" w:space="0" w:color="auto"/>
              <w:left w:val="single" w:sz="4" w:space="0" w:color="auto"/>
              <w:bottom w:val="single" w:sz="4" w:space="0" w:color="auto"/>
              <w:right w:val="single" w:sz="4" w:space="0" w:color="auto"/>
            </w:tcBorders>
            <w:hideMark/>
          </w:tcPr>
          <w:p w14:paraId="4A8E5535"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Наименование объекта</w:t>
            </w:r>
          </w:p>
        </w:tc>
        <w:tc>
          <w:tcPr>
            <w:tcW w:w="3544" w:type="dxa"/>
            <w:tcBorders>
              <w:top w:val="single" w:sz="4" w:space="0" w:color="auto"/>
              <w:left w:val="single" w:sz="4" w:space="0" w:color="auto"/>
              <w:bottom w:val="single" w:sz="4" w:space="0" w:color="auto"/>
              <w:right w:val="single" w:sz="4" w:space="0" w:color="auto"/>
            </w:tcBorders>
            <w:hideMark/>
          </w:tcPr>
          <w:p w14:paraId="5167BA2E"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Площадь, адрес расположения</w:t>
            </w:r>
          </w:p>
        </w:tc>
        <w:tc>
          <w:tcPr>
            <w:tcW w:w="4961" w:type="dxa"/>
            <w:tcBorders>
              <w:top w:val="single" w:sz="4" w:space="0" w:color="auto"/>
              <w:left w:val="single" w:sz="4" w:space="0" w:color="auto"/>
              <w:bottom w:val="single" w:sz="4" w:space="0" w:color="auto"/>
              <w:right w:val="single" w:sz="4" w:space="0" w:color="auto"/>
            </w:tcBorders>
            <w:hideMark/>
          </w:tcPr>
          <w:p w14:paraId="135E4E15"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Реквизиты документа, подтверждающие права собственности, аренды, владения, пользования, распоряжения</w:t>
            </w:r>
          </w:p>
        </w:tc>
      </w:tr>
      <w:tr w:rsidR="007C6AE9" w:rsidRPr="007C6AE9" w14:paraId="091570AA" w14:textId="77777777" w:rsidTr="00D70412">
        <w:tc>
          <w:tcPr>
            <w:tcW w:w="560" w:type="dxa"/>
            <w:tcBorders>
              <w:top w:val="single" w:sz="4" w:space="0" w:color="auto"/>
              <w:left w:val="single" w:sz="4" w:space="0" w:color="auto"/>
              <w:bottom w:val="single" w:sz="4" w:space="0" w:color="auto"/>
              <w:right w:val="single" w:sz="4" w:space="0" w:color="auto"/>
            </w:tcBorders>
            <w:hideMark/>
          </w:tcPr>
          <w:p w14:paraId="4F793E30"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1</w:t>
            </w:r>
          </w:p>
        </w:tc>
        <w:tc>
          <w:tcPr>
            <w:tcW w:w="4255" w:type="dxa"/>
            <w:tcBorders>
              <w:top w:val="single" w:sz="4" w:space="0" w:color="auto"/>
              <w:left w:val="single" w:sz="4" w:space="0" w:color="auto"/>
              <w:bottom w:val="single" w:sz="4" w:space="0" w:color="auto"/>
              <w:right w:val="single" w:sz="4" w:space="0" w:color="auto"/>
            </w:tcBorders>
            <w:hideMark/>
          </w:tcPr>
          <w:p w14:paraId="79539FA9"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Складское помещение (для хранения кабельной и давальческой продукции, для техники)</w:t>
            </w:r>
          </w:p>
        </w:tc>
        <w:tc>
          <w:tcPr>
            <w:tcW w:w="3544" w:type="dxa"/>
            <w:tcBorders>
              <w:top w:val="single" w:sz="4" w:space="0" w:color="auto"/>
              <w:left w:val="single" w:sz="4" w:space="0" w:color="auto"/>
              <w:bottom w:val="single" w:sz="4" w:space="0" w:color="auto"/>
              <w:right w:val="single" w:sz="4" w:space="0" w:color="auto"/>
            </w:tcBorders>
            <w:hideMark/>
          </w:tcPr>
          <w:p w14:paraId="182109A3" w14:textId="77777777" w:rsidR="007C6AE9" w:rsidRPr="007C6AE9" w:rsidRDefault="007C6AE9" w:rsidP="007C6AE9">
            <w:pPr>
              <w:spacing w:after="0" w:line="240" w:lineRule="auto"/>
              <w:rPr>
                <w:rFonts w:ascii="Times New Roman" w:eastAsia="Times New Roman" w:hAnsi="Times New Roman" w:cs="Times New Roman"/>
                <w:i/>
                <w:sz w:val="20"/>
                <w:szCs w:val="20"/>
                <w:lang w:eastAsia="ru-RU"/>
              </w:rPr>
            </w:pPr>
            <w:r w:rsidRPr="007C6AE9">
              <w:rPr>
                <w:rFonts w:ascii="Times New Roman" w:eastAsia="Times New Roman" w:hAnsi="Times New Roman" w:cs="Times New Roman"/>
                <w:i/>
                <w:sz w:val="20"/>
                <w:szCs w:val="20"/>
                <w:lang w:eastAsia="ru-RU"/>
              </w:rPr>
              <w:t xml:space="preserve">Площадь __ </w:t>
            </w:r>
            <w:proofErr w:type="spellStart"/>
            <w:r w:rsidRPr="007C6AE9">
              <w:rPr>
                <w:rFonts w:ascii="Times New Roman" w:eastAsia="Times New Roman" w:hAnsi="Times New Roman" w:cs="Times New Roman"/>
                <w:i/>
                <w:sz w:val="20"/>
                <w:szCs w:val="20"/>
                <w:lang w:eastAsia="ru-RU"/>
              </w:rPr>
              <w:t>кв.м</w:t>
            </w:r>
            <w:proofErr w:type="spellEnd"/>
            <w:r w:rsidRPr="007C6AE9">
              <w:rPr>
                <w:rFonts w:ascii="Times New Roman" w:eastAsia="Times New Roman" w:hAnsi="Times New Roman" w:cs="Times New Roman"/>
                <w:i/>
                <w:sz w:val="20"/>
                <w:szCs w:val="20"/>
                <w:lang w:eastAsia="ru-RU"/>
              </w:rPr>
              <w:t>. на территории субъекта РФ, по которому проводится открытый конкурс</w:t>
            </w:r>
          </w:p>
        </w:tc>
        <w:tc>
          <w:tcPr>
            <w:tcW w:w="4961" w:type="dxa"/>
            <w:tcBorders>
              <w:top w:val="single" w:sz="4" w:space="0" w:color="auto"/>
              <w:left w:val="single" w:sz="4" w:space="0" w:color="auto"/>
              <w:bottom w:val="single" w:sz="4" w:space="0" w:color="auto"/>
              <w:right w:val="single" w:sz="4" w:space="0" w:color="auto"/>
            </w:tcBorders>
          </w:tcPr>
          <w:p w14:paraId="467B73C7"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p>
        </w:tc>
      </w:tr>
    </w:tbl>
    <w:p w14:paraId="168FD54B"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76AE3847"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___________________________________</w:t>
      </w:r>
      <w:r w:rsidRPr="007C6AE9">
        <w:rPr>
          <w:rFonts w:ascii="Times New Roman" w:eastAsia="Times New Roman" w:hAnsi="Times New Roman" w:cs="Times New Roman"/>
          <w:sz w:val="24"/>
          <w:szCs w:val="24"/>
          <w:lang w:eastAsia="ru-RU"/>
        </w:rPr>
        <w:tab/>
      </w:r>
      <w:r w:rsidRPr="007C6AE9">
        <w:rPr>
          <w:rFonts w:ascii="Times New Roman" w:eastAsia="Times New Roman" w:hAnsi="Times New Roman" w:cs="Times New Roman"/>
          <w:sz w:val="24"/>
          <w:szCs w:val="24"/>
          <w:lang w:eastAsia="ru-RU"/>
        </w:rPr>
        <w:tab/>
      </w:r>
      <w:r w:rsidRPr="007C6AE9">
        <w:rPr>
          <w:rFonts w:ascii="Times New Roman" w:eastAsia="Times New Roman" w:hAnsi="Times New Roman" w:cs="Times New Roman"/>
          <w:sz w:val="24"/>
          <w:szCs w:val="24"/>
          <w:lang w:eastAsia="ru-RU"/>
        </w:rPr>
        <w:tab/>
        <w:t>___________________________</w:t>
      </w:r>
    </w:p>
    <w:p w14:paraId="14B1E392" w14:textId="4A3D2E66" w:rsidR="007C6AE9" w:rsidRPr="007C6AE9" w:rsidRDefault="007C6AE9" w:rsidP="007C6AE9">
      <w:pPr>
        <w:spacing w:after="0" w:line="240" w:lineRule="auto"/>
        <w:rPr>
          <w:rFonts w:ascii="Times New Roman" w:eastAsia="Times New Roman" w:hAnsi="Times New Roman" w:cs="Times New Roman"/>
          <w:sz w:val="20"/>
          <w:szCs w:val="20"/>
          <w:lang w:eastAsia="ru-RU"/>
        </w:rPr>
      </w:pPr>
      <w:r w:rsidRPr="007C6AE9">
        <w:rPr>
          <w:rFonts w:ascii="Times New Roman" w:eastAsia="Times New Roman" w:hAnsi="Times New Roman" w:cs="Times New Roman"/>
          <w:sz w:val="20"/>
          <w:szCs w:val="20"/>
          <w:lang w:eastAsia="ru-RU"/>
        </w:rPr>
        <w:t>(Подпись уполномоченного представителя)</w:t>
      </w:r>
      <w:r w:rsidRPr="007C6AE9">
        <w:rPr>
          <w:rFonts w:ascii="Times New Roman" w:eastAsia="Times New Roman" w:hAnsi="Times New Roman" w:cs="Times New Roman"/>
          <w:sz w:val="20"/>
          <w:szCs w:val="20"/>
          <w:lang w:eastAsia="ru-RU"/>
        </w:rPr>
        <w:tab/>
      </w:r>
      <w:r w:rsidRPr="007C6AE9">
        <w:rPr>
          <w:rFonts w:ascii="Times New Roman" w:eastAsia="Times New Roman" w:hAnsi="Times New Roman" w:cs="Times New Roman"/>
          <w:sz w:val="20"/>
          <w:szCs w:val="20"/>
          <w:lang w:eastAsia="ru-RU"/>
        </w:rPr>
        <w:tab/>
        <w:t xml:space="preserve">          </w:t>
      </w:r>
      <w:proofErr w:type="gramStart"/>
      <w:r w:rsidRPr="007C6AE9">
        <w:rPr>
          <w:rFonts w:ascii="Times New Roman" w:eastAsia="Times New Roman" w:hAnsi="Times New Roman" w:cs="Times New Roman"/>
          <w:sz w:val="20"/>
          <w:szCs w:val="20"/>
          <w:lang w:eastAsia="ru-RU"/>
        </w:rPr>
        <w:t xml:space="preserve">   (</w:t>
      </w:r>
      <w:proofErr w:type="gramEnd"/>
      <w:r w:rsidR="00B156F3">
        <w:rPr>
          <w:rFonts w:ascii="Times New Roman" w:eastAsia="Times New Roman" w:hAnsi="Times New Roman" w:cs="Times New Roman"/>
          <w:sz w:val="20"/>
          <w:szCs w:val="20"/>
          <w:lang w:eastAsia="ru-RU"/>
        </w:rPr>
        <w:t>ФИО</w:t>
      </w:r>
      <w:r w:rsidRPr="007C6AE9">
        <w:rPr>
          <w:rFonts w:ascii="Times New Roman" w:eastAsia="Times New Roman" w:hAnsi="Times New Roman" w:cs="Times New Roman"/>
          <w:sz w:val="20"/>
          <w:szCs w:val="20"/>
          <w:lang w:eastAsia="ru-RU"/>
        </w:rPr>
        <w:t xml:space="preserve"> и должность подписавшего)</w:t>
      </w:r>
    </w:p>
    <w:p w14:paraId="680C8F6A" w14:textId="44E6CA9F" w:rsidR="00B156F3" w:rsidRDefault="007C6AE9" w:rsidP="00B156F3">
      <w:pPr>
        <w:spacing w:after="0" w:line="240" w:lineRule="auto"/>
        <w:rPr>
          <w:rFonts w:ascii="Times New Roman" w:eastAsia="Times New Roman" w:hAnsi="Times New Roman" w:cs="Times New Roman"/>
          <w:i/>
          <w:color w:val="FF0000"/>
          <w:sz w:val="24"/>
          <w:szCs w:val="24"/>
          <w:lang w:eastAsia="ru-RU"/>
        </w:rPr>
        <w:sectPr w:rsidR="00B156F3" w:rsidSect="000874D1">
          <w:pgSz w:w="16839" w:h="11907" w:orient="landscape" w:code="9"/>
          <w:pgMar w:top="567" w:right="567" w:bottom="1134" w:left="851" w:header="720" w:footer="720" w:gutter="0"/>
          <w:cols w:space="708"/>
          <w:noEndnote/>
          <w:docGrid w:linePitch="326"/>
        </w:sectPr>
      </w:pPr>
      <w:r w:rsidRPr="007C6AE9">
        <w:rPr>
          <w:rFonts w:ascii="Times New Roman" w:eastAsia="Times New Roman" w:hAnsi="Times New Roman" w:cs="Times New Roman"/>
          <w:sz w:val="20"/>
          <w:szCs w:val="20"/>
          <w:lang w:eastAsia="ru-RU"/>
        </w:rPr>
        <w:t>М.П. (при наличии печати)</w:t>
      </w:r>
    </w:p>
    <w:p w14:paraId="1EA0EC1F" w14:textId="5712F22C"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52DCE">
        <w:rPr>
          <w:rFonts w:ascii="Times New Roman" w:eastAsia="MS Mincho" w:hAnsi="Times New Roman" w:cs="Times New Roman"/>
          <w:b/>
          <w:bCs/>
          <w:color w:val="17365D"/>
          <w:kern w:val="32"/>
          <w:sz w:val="28"/>
          <w:szCs w:val="24"/>
          <w:lang w:val="x-none" w:eastAsia="x-none"/>
        </w:rPr>
        <w:lastRenderedPageBreak/>
        <w:t>РАЗДЕЛ IV. Техни</w:t>
      </w:r>
      <w:bookmarkStart w:id="119" w:name="ТЗ"/>
      <w:bookmarkEnd w:id="119"/>
      <w:r w:rsidRPr="00152DCE">
        <w:rPr>
          <w:rFonts w:ascii="Times New Roman" w:eastAsia="MS Mincho" w:hAnsi="Times New Roman" w:cs="Times New Roman"/>
          <w:b/>
          <w:bCs/>
          <w:color w:val="17365D"/>
          <w:kern w:val="32"/>
          <w:sz w:val="28"/>
          <w:szCs w:val="24"/>
          <w:lang w:val="x-none" w:eastAsia="x-none"/>
        </w:rPr>
        <w:t>ческое задание</w:t>
      </w:r>
      <w:bookmarkEnd w:id="115"/>
    </w:p>
    <w:p w14:paraId="73B941D7" w14:textId="0B6E6982"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20" w:name="_РАЗДЕЛ_V._Проект"/>
      <w:bookmarkStart w:id="121" w:name="_Toc23432148"/>
      <w:bookmarkEnd w:id="116"/>
      <w:bookmarkEnd w:id="120"/>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w:t>
      </w:r>
      <w:r w:rsidR="00E03C22" w:rsidRPr="00E03C22">
        <w:rPr>
          <w:rFonts w:ascii="Times New Roman" w:eastAsia="MS Mincho" w:hAnsi="Times New Roman" w:cs="Times New Roman"/>
          <w:bCs/>
          <w:kern w:val="32"/>
          <w:sz w:val="24"/>
          <w:szCs w:val="24"/>
          <w:lang w:eastAsia="x-none"/>
        </w:rPr>
        <w:t>Приложение № 1 к проекту договора - Техническое задание</w:t>
      </w:r>
      <w:r w:rsidRPr="00515AEF">
        <w:rPr>
          <w:rFonts w:ascii="Times New Roman" w:eastAsia="MS Mincho" w:hAnsi="Times New Roman" w:cs="Times New Roman"/>
          <w:bCs/>
          <w:kern w:val="32"/>
          <w:sz w:val="24"/>
          <w:szCs w:val="24"/>
          <w:lang w:eastAsia="x-none"/>
        </w:rPr>
        <w:t>»</w:t>
      </w:r>
      <w:r w:rsidR="00E03C22">
        <w:rPr>
          <w:rFonts w:ascii="Times New Roman" w:eastAsia="MS Mincho" w:hAnsi="Times New Roman" w:cs="Times New Roman"/>
          <w:bCs/>
          <w:kern w:val="32"/>
          <w:sz w:val="24"/>
          <w:szCs w:val="24"/>
          <w:lang w:eastAsia="x-none"/>
        </w:rPr>
        <w:t xml:space="preserve"> (</w:t>
      </w:r>
      <w:r w:rsidR="00E03C22" w:rsidRPr="00E03C22">
        <w:rPr>
          <w:rFonts w:ascii="Times New Roman" w:eastAsia="MS Mincho" w:hAnsi="Times New Roman" w:cs="Times New Roman"/>
          <w:bCs/>
          <w:kern w:val="32"/>
          <w:sz w:val="24"/>
          <w:szCs w:val="24"/>
          <w:lang w:eastAsia="x-none"/>
        </w:rPr>
        <w:t>РАЗДЕЛ V. Проект договора</w:t>
      </w:r>
      <w:r w:rsidR="00E03C22">
        <w:rPr>
          <w:rFonts w:ascii="Times New Roman" w:eastAsia="MS Mincho" w:hAnsi="Times New Roman" w:cs="Times New Roman"/>
          <w:bCs/>
          <w:kern w:val="32"/>
          <w:sz w:val="24"/>
          <w:szCs w:val="24"/>
          <w:lang w:eastAsia="x-none"/>
        </w:rPr>
        <w:t xml:space="preserve"> настоящей Документации)</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AB4ED8" w14:textId="285DDB04" w:rsidR="00F93CA2" w:rsidRPr="00F93CA2" w:rsidRDefault="00B156F3" w:rsidP="00F93CA2">
      <w:pPr>
        <w:rPr>
          <w:rFonts w:ascii="Times New Roman" w:hAnsi="Times New Roman" w:cs="Times New Roman"/>
          <w:sz w:val="24"/>
        </w:rPr>
      </w:pPr>
      <w:r w:rsidRPr="00F93CA2">
        <w:rPr>
          <w:rFonts w:ascii="Times New Roman" w:hAnsi="Times New Roman" w:cs="Times New Roman"/>
          <w:sz w:val="24"/>
        </w:rPr>
        <w:t xml:space="preserve">Удельная стоимость </w:t>
      </w:r>
      <w:r w:rsidRPr="00F93CA2">
        <w:rPr>
          <w:rFonts w:ascii="Times New Roman" w:hAnsi="Times New Roman" w:cs="Times New Roman"/>
          <w:bCs/>
          <w:sz w:val="24"/>
        </w:rPr>
        <w:t xml:space="preserve">за единицу Работ по Договору (единичные расценки) - </w:t>
      </w:r>
      <w:r w:rsidR="0048027A" w:rsidRPr="0048027A">
        <w:rPr>
          <w:rFonts w:ascii="Times New Roman" w:hAnsi="Times New Roman" w:cs="Times New Roman"/>
          <w:sz w:val="24"/>
        </w:rPr>
        <w:t>Перечень расценок на выполнение работ для подключения клиентов сегментов B2C/B2B/B2G/B2O для нужд ПАО «Башинформсвязь»</w:t>
      </w:r>
      <w:r w:rsidRPr="00F93CA2">
        <w:rPr>
          <w:rFonts w:ascii="Times New Roman" w:hAnsi="Times New Roman" w:cs="Times New Roman"/>
          <w:sz w:val="24"/>
        </w:rPr>
        <w:t xml:space="preserve"> – представлено в отдельном файле «</w:t>
      </w:r>
      <w:r w:rsidR="0048027A">
        <w:rPr>
          <w:rFonts w:ascii="Times New Roman" w:hAnsi="Times New Roman" w:cs="Times New Roman"/>
          <w:sz w:val="24"/>
        </w:rPr>
        <w:t>Перечень расценок</w:t>
      </w:r>
      <w:r w:rsidRPr="00F93CA2">
        <w:rPr>
          <w:rFonts w:ascii="Times New Roman" w:hAnsi="Times New Roman" w:cs="Times New Roman"/>
          <w:sz w:val="24"/>
        </w:rPr>
        <w:t>»</w:t>
      </w:r>
      <w:r w:rsidR="00F93CA2">
        <w:rPr>
          <w:rFonts w:ascii="Times New Roman" w:hAnsi="Times New Roman" w:cs="Times New Roman"/>
          <w:sz w:val="24"/>
        </w:rPr>
        <w:t>,</w:t>
      </w:r>
      <w:r w:rsidRPr="00F93CA2">
        <w:rPr>
          <w:rFonts w:ascii="Times New Roman" w:hAnsi="Times New Roman" w:cs="Times New Roman"/>
          <w:sz w:val="24"/>
        </w:rPr>
        <w:t xml:space="preserve"> во вкладке </w:t>
      </w:r>
      <w:r w:rsidR="00F93CA2" w:rsidRPr="00F93CA2">
        <w:rPr>
          <w:rFonts w:ascii="Times New Roman" w:hAnsi="Times New Roman" w:cs="Times New Roman"/>
          <w:sz w:val="24"/>
        </w:rPr>
        <w:t>«Перечень расценок»,</w:t>
      </w:r>
    </w:p>
    <w:p w14:paraId="21059AAE" w14:textId="3D1BE7B1" w:rsidR="00F93CA2" w:rsidRPr="00F93CA2" w:rsidRDefault="0048027A" w:rsidP="00F93CA2">
      <w:pPr>
        <w:spacing w:after="0" w:line="240" w:lineRule="auto"/>
        <w:rPr>
          <w:rFonts w:ascii="Times New Roman" w:hAnsi="Times New Roman" w:cs="Times New Roman"/>
          <w:sz w:val="24"/>
        </w:rPr>
      </w:pPr>
      <w:r w:rsidRPr="0048027A">
        <w:rPr>
          <w:rFonts w:ascii="Times New Roman" w:hAnsi="Times New Roman" w:cs="Times New Roman"/>
          <w:bCs/>
          <w:sz w:val="24"/>
        </w:rPr>
        <w:t>Комментарии и пояснения к справочнику для "Выполнени</w:t>
      </w:r>
      <w:r>
        <w:rPr>
          <w:rFonts w:ascii="Times New Roman" w:hAnsi="Times New Roman" w:cs="Times New Roman"/>
          <w:bCs/>
          <w:sz w:val="24"/>
        </w:rPr>
        <w:t>я</w:t>
      </w:r>
      <w:r w:rsidRPr="0048027A">
        <w:rPr>
          <w:rFonts w:ascii="Times New Roman" w:hAnsi="Times New Roman" w:cs="Times New Roman"/>
          <w:bCs/>
          <w:sz w:val="24"/>
        </w:rPr>
        <w:t xml:space="preserve"> работ для подключения клиентов сегментов B2C/B2B/B2G/B2O для нужд ПАО «Башинформсвязь»</w:t>
      </w:r>
      <w:r w:rsidR="00B156F3" w:rsidRPr="00F93CA2">
        <w:rPr>
          <w:rFonts w:ascii="Times New Roman" w:hAnsi="Times New Roman" w:cs="Times New Roman"/>
          <w:bCs/>
          <w:sz w:val="24"/>
        </w:rPr>
        <w:t xml:space="preserve"> представлены в отдельном файле </w:t>
      </w:r>
      <w:r w:rsidR="00F93CA2">
        <w:rPr>
          <w:rFonts w:ascii="Times New Roman" w:hAnsi="Times New Roman" w:cs="Times New Roman"/>
          <w:bCs/>
          <w:sz w:val="24"/>
        </w:rPr>
        <w:t xml:space="preserve">- </w:t>
      </w:r>
      <w:r w:rsidR="00F93CA2" w:rsidRPr="00F93CA2">
        <w:rPr>
          <w:rFonts w:ascii="Times New Roman" w:hAnsi="Times New Roman" w:cs="Times New Roman"/>
          <w:sz w:val="24"/>
        </w:rPr>
        <w:t>«</w:t>
      </w:r>
      <w:r>
        <w:rPr>
          <w:rFonts w:ascii="Times New Roman" w:hAnsi="Times New Roman" w:cs="Times New Roman"/>
          <w:sz w:val="24"/>
        </w:rPr>
        <w:t>Перечень расценок</w:t>
      </w:r>
      <w:r w:rsidR="00F93CA2" w:rsidRPr="00F93CA2">
        <w:rPr>
          <w:rFonts w:ascii="Times New Roman" w:hAnsi="Times New Roman" w:cs="Times New Roman"/>
          <w:sz w:val="24"/>
        </w:rPr>
        <w:t>»</w:t>
      </w:r>
      <w:r w:rsidR="00F93CA2">
        <w:rPr>
          <w:rFonts w:ascii="Times New Roman" w:hAnsi="Times New Roman" w:cs="Times New Roman"/>
          <w:sz w:val="24"/>
        </w:rPr>
        <w:t>,</w:t>
      </w:r>
      <w:r w:rsidR="00F93CA2" w:rsidRPr="00F93CA2">
        <w:rPr>
          <w:rFonts w:ascii="Times New Roman" w:hAnsi="Times New Roman" w:cs="Times New Roman"/>
          <w:sz w:val="24"/>
        </w:rPr>
        <w:t xml:space="preserve"> во вкладке - «Коммент</w:t>
      </w:r>
      <w:r w:rsidR="00900D51">
        <w:rPr>
          <w:rFonts w:ascii="Times New Roman" w:hAnsi="Times New Roman" w:cs="Times New Roman"/>
          <w:sz w:val="24"/>
        </w:rPr>
        <w:t>арии</w:t>
      </w:r>
      <w:r w:rsidR="00F93CA2" w:rsidRPr="00F93CA2">
        <w:rPr>
          <w:rFonts w:ascii="Times New Roman" w:hAnsi="Times New Roman" w:cs="Times New Roman"/>
          <w:sz w:val="24"/>
        </w:rPr>
        <w:t xml:space="preserve"> к Перечню расценок»</w:t>
      </w:r>
      <w:r w:rsidR="00900D51">
        <w:rPr>
          <w:rFonts w:ascii="Times New Roman" w:hAnsi="Times New Roman" w:cs="Times New Roman"/>
          <w:sz w:val="24"/>
        </w:rPr>
        <w:t>.</w:t>
      </w:r>
    </w:p>
    <w:p w14:paraId="5D231AC9" w14:textId="70CFCAE5" w:rsidR="0026229D" w:rsidRDefault="006E7C82" w:rsidP="006E7C82">
      <w:pPr>
        <w:keepNext/>
        <w:tabs>
          <w:tab w:val="left" w:pos="900"/>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tab/>
      </w: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t>РАЗДЕЛ V. Проект догово</w:t>
      </w:r>
      <w:bookmarkStart w:id="122" w:name="Проектдоговора"/>
      <w:bookmarkEnd w:id="122"/>
      <w:r w:rsidRPr="005013DA">
        <w:rPr>
          <w:rFonts w:ascii="Times New Roman" w:hAnsi="Times New Roman" w:cs="Times New Roman"/>
          <w:b/>
          <w:color w:val="2F5496" w:themeColor="accent1" w:themeShade="BF"/>
          <w:sz w:val="28"/>
          <w:szCs w:val="32"/>
        </w:rPr>
        <w:t>ра</w:t>
      </w:r>
      <w:bookmarkEnd w:id="121"/>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1CD162F1" w:rsidR="005013DA" w:rsidRDefault="005013DA" w:rsidP="0026229D">
      <w:pPr>
        <w:rPr>
          <w:rFonts w:ascii="Times New Roman" w:hAnsi="Times New Roman" w:cs="Times New Roman"/>
          <w:b/>
          <w:color w:val="2F5496" w:themeColor="accent1" w:themeShade="BF"/>
          <w:sz w:val="28"/>
          <w:szCs w:val="32"/>
        </w:rPr>
      </w:pPr>
    </w:p>
    <w:p w14:paraId="27CD6F39" w14:textId="0F30B5FA" w:rsidR="006E7C82" w:rsidRDefault="006E7C82" w:rsidP="0026229D">
      <w:pPr>
        <w:rPr>
          <w:rFonts w:ascii="Times New Roman" w:hAnsi="Times New Roman" w:cs="Times New Roman"/>
          <w:b/>
          <w:color w:val="2F5496" w:themeColor="accent1" w:themeShade="BF"/>
          <w:sz w:val="28"/>
          <w:szCs w:val="32"/>
        </w:rPr>
      </w:pPr>
    </w:p>
    <w:p w14:paraId="5AC1EA3F" w14:textId="5C445617" w:rsidR="006E7C82" w:rsidRDefault="006E7C82" w:rsidP="0026229D">
      <w:pPr>
        <w:rPr>
          <w:rFonts w:ascii="Times New Roman" w:hAnsi="Times New Roman" w:cs="Times New Roman"/>
          <w:b/>
          <w:color w:val="2F5496" w:themeColor="accent1" w:themeShade="BF"/>
          <w:sz w:val="28"/>
          <w:szCs w:val="32"/>
        </w:rPr>
      </w:pPr>
    </w:p>
    <w:p w14:paraId="44A79D14" w14:textId="6D41D13E" w:rsidR="006E7C82" w:rsidRDefault="006E7C82" w:rsidP="0026229D">
      <w:pPr>
        <w:rPr>
          <w:rFonts w:ascii="Times New Roman" w:hAnsi="Times New Roman" w:cs="Times New Roman"/>
          <w:b/>
          <w:color w:val="2F5496" w:themeColor="accent1" w:themeShade="BF"/>
          <w:sz w:val="28"/>
          <w:szCs w:val="32"/>
        </w:rPr>
      </w:pPr>
    </w:p>
    <w:p w14:paraId="11053495" w14:textId="0FBEF1C1" w:rsidR="006E7C82" w:rsidRDefault="006E7C82" w:rsidP="0026229D">
      <w:pPr>
        <w:rPr>
          <w:rFonts w:ascii="Times New Roman" w:hAnsi="Times New Roman" w:cs="Times New Roman"/>
          <w:b/>
          <w:color w:val="2F5496" w:themeColor="accent1" w:themeShade="BF"/>
          <w:sz w:val="28"/>
          <w:szCs w:val="32"/>
        </w:rPr>
      </w:pPr>
    </w:p>
    <w:p w14:paraId="2B4D2061" w14:textId="48DFE39B" w:rsidR="006E7C82" w:rsidRDefault="006E7C82" w:rsidP="0026229D">
      <w:pPr>
        <w:rPr>
          <w:rFonts w:ascii="Times New Roman" w:hAnsi="Times New Roman" w:cs="Times New Roman"/>
          <w:b/>
          <w:color w:val="2F5496" w:themeColor="accent1" w:themeShade="BF"/>
          <w:sz w:val="28"/>
          <w:szCs w:val="32"/>
        </w:rPr>
      </w:pPr>
    </w:p>
    <w:p w14:paraId="502B9E41" w14:textId="34630180" w:rsidR="006E7C82" w:rsidRDefault="006E7C82" w:rsidP="0026229D">
      <w:pPr>
        <w:rPr>
          <w:rFonts w:ascii="Times New Roman" w:hAnsi="Times New Roman" w:cs="Times New Roman"/>
          <w:b/>
          <w:color w:val="2F5496" w:themeColor="accent1" w:themeShade="BF"/>
          <w:sz w:val="28"/>
          <w:szCs w:val="32"/>
        </w:rPr>
      </w:pPr>
    </w:p>
    <w:p w14:paraId="553D55D4" w14:textId="2D12870D" w:rsidR="006E7C82" w:rsidRDefault="006E7C82" w:rsidP="0026229D">
      <w:pPr>
        <w:rPr>
          <w:rFonts w:ascii="Times New Roman" w:hAnsi="Times New Roman" w:cs="Times New Roman"/>
          <w:b/>
          <w:color w:val="2F5496" w:themeColor="accent1" w:themeShade="BF"/>
          <w:sz w:val="28"/>
          <w:szCs w:val="32"/>
        </w:rPr>
      </w:pPr>
    </w:p>
    <w:p w14:paraId="3AD3B9D1" w14:textId="678C5453" w:rsidR="006E7C82" w:rsidRDefault="006E7C82" w:rsidP="0026229D">
      <w:pPr>
        <w:rPr>
          <w:rFonts w:ascii="Times New Roman" w:hAnsi="Times New Roman" w:cs="Times New Roman"/>
          <w:b/>
          <w:color w:val="2F5496" w:themeColor="accent1" w:themeShade="BF"/>
          <w:sz w:val="28"/>
          <w:szCs w:val="32"/>
        </w:rPr>
      </w:pPr>
    </w:p>
    <w:p w14:paraId="0D8BE659" w14:textId="4B1090EA" w:rsidR="006E7C82" w:rsidRDefault="006E7C82" w:rsidP="0026229D">
      <w:pPr>
        <w:rPr>
          <w:rFonts w:ascii="Times New Roman" w:hAnsi="Times New Roman" w:cs="Times New Roman"/>
          <w:b/>
          <w:color w:val="2F5496" w:themeColor="accent1" w:themeShade="BF"/>
          <w:sz w:val="28"/>
          <w:szCs w:val="32"/>
        </w:rPr>
      </w:pPr>
    </w:p>
    <w:p w14:paraId="55943DC5" w14:textId="33128376" w:rsidR="006E7C82" w:rsidRDefault="006E7C82" w:rsidP="0026229D">
      <w:pPr>
        <w:rPr>
          <w:rFonts w:ascii="Times New Roman" w:hAnsi="Times New Roman" w:cs="Times New Roman"/>
          <w:b/>
          <w:color w:val="2F5496" w:themeColor="accent1" w:themeShade="BF"/>
          <w:sz w:val="28"/>
          <w:szCs w:val="32"/>
        </w:rPr>
      </w:pPr>
    </w:p>
    <w:p w14:paraId="684A17FD" w14:textId="7D8721BE" w:rsidR="006E7C82" w:rsidRDefault="006E7C82" w:rsidP="0026229D">
      <w:pPr>
        <w:rPr>
          <w:rFonts w:ascii="Times New Roman" w:hAnsi="Times New Roman" w:cs="Times New Roman"/>
          <w:b/>
          <w:color w:val="2F5496" w:themeColor="accent1" w:themeShade="BF"/>
          <w:sz w:val="28"/>
          <w:szCs w:val="32"/>
        </w:rPr>
      </w:pPr>
    </w:p>
    <w:p w14:paraId="44267840" w14:textId="12DFFD67" w:rsidR="006E7C82" w:rsidRDefault="006E7C82" w:rsidP="0026229D">
      <w:pPr>
        <w:rPr>
          <w:rFonts w:ascii="Times New Roman" w:hAnsi="Times New Roman" w:cs="Times New Roman"/>
          <w:b/>
          <w:color w:val="2F5496" w:themeColor="accent1" w:themeShade="BF"/>
          <w:sz w:val="28"/>
          <w:szCs w:val="32"/>
        </w:rPr>
      </w:pPr>
    </w:p>
    <w:p w14:paraId="36091D34" w14:textId="16B223FE" w:rsidR="006E7C82" w:rsidRDefault="006E7C82" w:rsidP="0026229D">
      <w:pPr>
        <w:rPr>
          <w:rFonts w:ascii="Times New Roman" w:hAnsi="Times New Roman" w:cs="Times New Roman"/>
          <w:b/>
          <w:color w:val="2F5496" w:themeColor="accent1" w:themeShade="BF"/>
          <w:sz w:val="28"/>
          <w:szCs w:val="32"/>
        </w:rPr>
      </w:pPr>
    </w:p>
    <w:p w14:paraId="4B1B816B" w14:textId="7940BDE9" w:rsidR="006E7C82" w:rsidRDefault="006E7C82" w:rsidP="0026229D">
      <w:pPr>
        <w:rPr>
          <w:rFonts w:ascii="Times New Roman" w:hAnsi="Times New Roman" w:cs="Times New Roman"/>
          <w:b/>
          <w:color w:val="2F5496" w:themeColor="accent1" w:themeShade="BF"/>
          <w:sz w:val="28"/>
          <w:szCs w:val="32"/>
        </w:rPr>
      </w:pPr>
    </w:p>
    <w:p w14:paraId="43C27DE5" w14:textId="1764838D" w:rsidR="006E7C82" w:rsidRDefault="006E7C82" w:rsidP="0026229D">
      <w:pPr>
        <w:rPr>
          <w:rFonts w:ascii="Times New Roman" w:hAnsi="Times New Roman" w:cs="Times New Roman"/>
          <w:b/>
          <w:color w:val="2F5496" w:themeColor="accent1" w:themeShade="BF"/>
          <w:sz w:val="28"/>
          <w:szCs w:val="32"/>
        </w:rPr>
      </w:pPr>
    </w:p>
    <w:p w14:paraId="06176509" w14:textId="4A8BAF35" w:rsidR="006E7C82" w:rsidRDefault="006E7C82" w:rsidP="0026229D">
      <w:pPr>
        <w:rPr>
          <w:rFonts w:ascii="Times New Roman" w:hAnsi="Times New Roman" w:cs="Times New Roman"/>
          <w:b/>
          <w:color w:val="2F5496" w:themeColor="accent1" w:themeShade="BF"/>
          <w:sz w:val="28"/>
          <w:szCs w:val="32"/>
        </w:rPr>
      </w:pPr>
    </w:p>
    <w:p w14:paraId="6BCD7325" w14:textId="43C74C0D" w:rsidR="006E7C82" w:rsidRDefault="006E7C82" w:rsidP="0026229D">
      <w:pPr>
        <w:rPr>
          <w:rFonts w:ascii="Times New Roman" w:hAnsi="Times New Roman" w:cs="Times New Roman"/>
          <w:b/>
          <w:color w:val="2F5496" w:themeColor="accent1" w:themeShade="BF"/>
          <w:sz w:val="28"/>
          <w:szCs w:val="32"/>
        </w:rPr>
      </w:pPr>
    </w:p>
    <w:p w14:paraId="4FBD6111" w14:textId="2F41BAEB" w:rsidR="006E7C82" w:rsidRDefault="006E7C82" w:rsidP="0026229D">
      <w:pPr>
        <w:rPr>
          <w:rFonts w:ascii="Times New Roman" w:hAnsi="Times New Roman" w:cs="Times New Roman"/>
          <w:b/>
          <w:color w:val="2F5496" w:themeColor="accent1" w:themeShade="BF"/>
          <w:sz w:val="28"/>
          <w:szCs w:val="32"/>
        </w:rPr>
      </w:pPr>
    </w:p>
    <w:p w14:paraId="07AC98E0" w14:textId="03717224" w:rsidR="006E7C82" w:rsidRDefault="006E7C82" w:rsidP="0026229D">
      <w:pPr>
        <w:rPr>
          <w:rFonts w:ascii="Times New Roman" w:hAnsi="Times New Roman" w:cs="Times New Roman"/>
          <w:b/>
          <w:color w:val="2F5496" w:themeColor="accent1" w:themeShade="BF"/>
          <w:sz w:val="28"/>
          <w:szCs w:val="32"/>
        </w:rPr>
      </w:pPr>
    </w:p>
    <w:p w14:paraId="32347B5D" w14:textId="226D5FAD" w:rsidR="006E7C82" w:rsidRDefault="006E7C82" w:rsidP="0026229D">
      <w:pPr>
        <w:rPr>
          <w:rFonts w:ascii="Times New Roman" w:hAnsi="Times New Roman" w:cs="Times New Roman"/>
          <w:b/>
          <w:color w:val="2F5496" w:themeColor="accent1" w:themeShade="BF"/>
          <w:sz w:val="28"/>
          <w:szCs w:val="32"/>
        </w:rPr>
      </w:pPr>
    </w:p>
    <w:p w14:paraId="58FC2EDC" w14:textId="5D9EA4E8" w:rsidR="006E7C82" w:rsidRDefault="006E7C82" w:rsidP="0026229D">
      <w:pPr>
        <w:rPr>
          <w:rFonts w:ascii="Times New Roman" w:hAnsi="Times New Roman" w:cs="Times New Roman"/>
          <w:b/>
          <w:color w:val="2F5496" w:themeColor="accent1" w:themeShade="BF"/>
          <w:sz w:val="28"/>
          <w:szCs w:val="32"/>
        </w:rPr>
      </w:pPr>
    </w:p>
    <w:p w14:paraId="2A294335" w14:textId="0C040373" w:rsidR="006E7C82" w:rsidRDefault="006E7C82" w:rsidP="0026229D">
      <w:pPr>
        <w:rPr>
          <w:rFonts w:ascii="Times New Roman" w:hAnsi="Times New Roman" w:cs="Times New Roman"/>
          <w:b/>
          <w:color w:val="2F5496" w:themeColor="accent1" w:themeShade="BF"/>
          <w:sz w:val="28"/>
          <w:szCs w:val="32"/>
        </w:rPr>
      </w:pPr>
    </w:p>
    <w:p w14:paraId="1105194A" w14:textId="0BA7DC71" w:rsidR="006E7C82" w:rsidRDefault="006E7C82" w:rsidP="0026229D">
      <w:pPr>
        <w:rPr>
          <w:rFonts w:ascii="Times New Roman" w:hAnsi="Times New Roman" w:cs="Times New Roman"/>
          <w:b/>
          <w:color w:val="2F5496" w:themeColor="accent1" w:themeShade="BF"/>
          <w:sz w:val="28"/>
          <w:szCs w:val="32"/>
        </w:rPr>
      </w:pPr>
    </w:p>
    <w:p w14:paraId="41C08323" w14:textId="72943FE6" w:rsidR="006E7C82" w:rsidRDefault="006E7C82" w:rsidP="0026229D">
      <w:pPr>
        <w:rPr>
          <w:rFonts w:ascii="Times New Roman" w:hAnsi="Times New Roman" w:cs="Times New Roman"/>
          <w:b/>
          <w:color w:val="2F5496" w:themeColor="accent1" w:themeShade="BF"/>
          <w:sz w:val="28"/>
          <w:szCs w:val="32"/>
        </w:rPr>
      </w:pPr>
    </w:p>
    <w:p w14:paraId="3C644926" w14:textId="6E57148A" w:rsidR="0048027A" w:rsidRDefault="0048027A" w:rsidP="0026229D">
      <w:pPr>
        <w:rPr>
          <w:rFonts w:ascii="Times New Roman" w:hAnsi="Times New Roman" w:cs="Times New Roman"/>
          <w:b/>
          <w:color w:val="2F5496" w:themeColor="accent1" w:themeShade="BF"/>
          <w:sz w:val="28"/>
          <w:szCs w:val="32"/>
        </w:rPr>
      </w:pPr>
    </w:p>
    <w:p w14:paraId="1DBBD4E4" w14:textId="49E2F1E3" w:rsidR="0048027A" w:rsidRDefault="0048027A" w:rsidP="0026229D">
      <w:pPr>
        <w:rPr>
          <w:rFonts w:ascii="Times New Roman" w:hAnsi="Times New Roman" w:cs="Times New Roman"/>
          <w:b/>
          <w:color w:val="2F5496" w:themeColor="accent1" w:themeShade="BF"/>
          <w:sz w:val="28"/>
          <w:szCs w:val="32"/>
        </w:rPr>
      </w:pPr>
    </w:p>
    <w:p w14:paraId="2266811C" w14:textId="5173DB60" w:rsidR="0048027A" w:rsidRDefault="0048027A" w:rsidP="0026229D">
      <w:pPr>
        <w:rPr>
          <w:rFonts w:ascii="Times New Roman" w:hAnsi="Times New Roman" w:cs="Times New Roman"/>
          <w:b/>
          <w:color w:val="2F5496" w:themeColor="accent1" w:themeShade="BF"/>
          <w:sz w:val="28"/>
          <w:szCs w:val="32"/>
        </w:rPr>
      </w:pPr>
    </w:p>
    <w:p w14:paraId="64B3C14C" w14:textId="5F0B6F21" w:rsidR="0048027A" w:rsidRDefault="0048027A" w:rsidP="0026229D">
      <w:pPr>
        <w:rPr>
          <w:rFonts w:ascii="Times New Roman" w:hAnsi="Times New Roman" w:cs="Times New Roman"/>
          <w:b/>
          <w:color w:val="2F5496" w:themeColor="accent1" w:themeShade="BF"/>
          <w:sz w:val="28"/>
          <w:szCs w:val="32"/>
        </w:rPr>
      </w:pPr>
    </w:p>
    <w:p w14:paraId="54B31BC1" w14:textId="763CA1FD" w:rsidR="0048027A" w:rsidRDefault="0048027A" w:rsidP="0026229D">
      <w:pPr>
        <w:rPr>
          <w:rFonts w:ascii="Times New Roman" w:hAnsi="Times New Roman" w:cs="Times New Roman"/>
          <w:b/>
          <w:color w:val="2F5496" w:themeColor="accent1" w:themeShade="BF"/>
          <w:sz w:val="28"/>
          <w:szCs w:val="32"/>
        </w:rPr>
      </w:pPr>
    </w:p>
    <w:p w14:paraId="0F1F4FD0" w14:textId="77777777" w:rsidR="0048027A" w:rsidRDefault="0048027A" w:rsidP="0026229D">
      <w:pPr>
        <w:rPr>
          <w:rFonts w:ascii="Times New Roman" w:hAnsi="Times New Roman" w:cs="Times New Roman"/>
          <w:b/>
          <w:color w:val="2F5496" w:themeColor="accent1" w:themeShade="BF"/>
          <w:sz w:val="28"/>
          <w:szCs w:val="32"/>
        </w:rPr>
      </w:pPr>
    </w:p>
    <w:p w14:paraId="1F28407E" w14:textId="663EDD6A" w:rsidR="006E7C82" w:rsidRDefault="006E7C82" w:rsidP="0026229D">
      <w:pPr>
        <w:rPr>
          <w:rFonts w:ascii="Times New Roman" w:hAnsi="Times New Roman" w:cs="Times New Roman"/>
          <w:b/>
          <w:color w:val="2F5496" w:themeColor="accent1" w:themeShade="BF"/>
          <w:sz w:val="28"/>
          <w:szCs w:val="32"/>
        </w:rPr>
      </w:pPr>
    </w:p>
    <w:p w14:paraId="14C11BD4" w14:textId="4F555235" w:rsidR="006E7C82" w:rsidRDefault="006E7C82" w:rsidP="0026229D">
      <w:pPr>
        <w:rPr>
          <w:rFonts w:ascii="Times New Roman" w:hAnsi="Times New Roman" w:cs="Times New Roman"/>
          <w:b/>
          <w:color w:val="2F5496" w:themeColor="accent1" w:themeShade="BF"/>
          <w:sz w:val="28"/>
          <w:szCs w:val="32"/>
        </w:rPr>
      </w:pPr>
    </w:p>
    <w:p w14:paraId="2F2CDE0F" w14:textId="77777777" w:rsidR="006E7C82" w:rsidRPr="0014050E" w:rsidRDefault="006E7C82" w:rsidP="006E7C82">
      <w:pPr>
        <w:spacing w:after="0" w:line="240" w:lineRule="auto"/>
        <w:rPr>
          <w:rFonts w:ascii="Times New Roman" w:eastAsia="MS Mincho" w:hAnsi="Times New Roman" w:cs="Times New Roman"/>
          <w:i/>
          <w:color w:val="FF0000"/>
          <w:sz w:val="2"/>
          <w:szCs w:val="2"/>
          <w:lang w:eastAsia="ru-RU"/>
        </w:rPr>
      </w:pPr>
    </w:p>
    <w:p w14:paraId="674FAC67" w14:textId="77777777" w:rsidR="006E7C82" w:rsidRPr="0014050E" w:rsidRDefault="006E7C82" w:rsidP="006E7C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23" w:name="_Приложение_№_1_1"/>
      <w:bookmarkStart w:id="124" w:name="_Toc517185524"/>
      <w:bookmarkStart w:id="125" w:name="_Toc528234625"/>
      <w:bookmarkEnd w:id="123"/>
      <w:r w:rsidRPr="0014050E">
        <w:rPr>
          <w:rFonts w:ascii="Times New Roman" w:eastAsia="MS Mincho" w:hAnsi="Times New Roman" w:cs="Times New Roman"/>
          <w:b/>
          <w:bCs/>
          <w:color w:val="17365D"/>
          <w:kern w:val="32"/>
          <w:sz w:val="28"/>
          <w:szCs w:val="24"/>
          <w:u w:val="single"/>
          <w:lang w:val="x-none" w:eastAsia="x-none"/>
        </w:rPr>
        <w:lastRenderedPageBreak/>
        <w:t>Пр</w:t>
      </w:r>
      <w:bookmarkStart w:id="126" w:name="Приложение1"/>
      <w:bookmarkEnd w:id="126"/>
      <w:r w:rsidRPr="0014050E">
        <w:rPr>
          <w:rFonts w:ascii="Times New Roman" w:eastAsia="MS Mincho" w:hAnsi="Times New Roman" w:cs="Times New Roman"/>
          <w:b/>
          <w:bCs/>
          <w:color w:val="17365D"/>
          <w:kern w:val="32"/>
          <w:sz w:val="28"/>
          <w:szCs w:val="24"/>
          <w:u w:val="single"/>
          <w:lang w:val="x-none" w:eastAsia="x-none"/>
        </w:rPr>
        <w:t>иложение № 1</w:t>
      </w:r>
      <w:bookmarkEnd w:id="124"/>
      <w:bookmarkEnd w:id="125"/>
    </w:p>
    <w:p w14:paraId="29EF9CC2"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 xml:space="preserve">К документации о проведении </w:t>
      </w:r>
    </w:p>
    <w:p w14:paraId="685D8103"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Конкурса</w:t>
      </w:r>
    </w:p>
    <w:p w14:paraId="662B3551"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p>
    <w:p w14:paraId="22A94D7A" w14:textId="77777777" w:rsidR="006E7C82" w:rsidRPr="006E7C82" w:rsidRDefault="006E7C82" w:rsidP="006E7C82">
      <w:pPr>
        <w:spacing w:after="0" w:line="240" w:lineRule="auto"/>
        <w:ind w:firstLine="459"/>
        <w:jc w:val="both"/>
        <w:rPr>
          <w:rFonts w:ascii="Times New Roman" w:eastAsia="Times New Roman" w:hAnsi="Times New Roman" w:cs="Times New Roman"/>
          <w:i/>
          <w:sz w:val="24"/>
          <w:szCs w:val="24"/>
          <w:lang w:eastAsia="ru-RU"/>
        </w:rPr>
      </w:pPr>
      <w:r w:rsidRPr="006E7C82">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6E7C82" w:rsidDel="00335732">
        <w:rPr>
          <w:rFonts w:ascii="Times New Roman" w:eastAsia="MS Mincho" w:hAnsi="Times New Roman" w:cs="Times New Roman"/>
          <w:i/>
          <w:sz w:val="24"/>
          <w:szCs w:val="24"/>
          <w:lang w:eastAsia="x-none"/>
        </w:rPr>
        <w:t xml:space="preserve"> </w:t>
      </w:r>
      <w:r w:rsidRPr="006E7C82">
        <w:rPr>
          <w:rFonts w:ascii="Times New Roman" w:eastAsia="Times New Roman" w:hAnsi="Times New Roman" w:cs="Times New Roman"/>
          <w:i/>
          <w:sz w:val="24"/>
          <w:szCs w:val="24"/>
          <w:vertAlign w:val="superscript"/>
          <w:lang w:eastAsia="ru-RU"/>
        </w:rPr>
        <w:footnoteReference w:id="1"/>
      </w:r>
    </w:p>
    <w:p w14:paraId="0A95D1DB" w14:textId="77777777" w:rsidR="006E7C82" w:rsidRPr="0014050E" w:rsidRDefault="006E7C82" w:rsidP="006E7C82">
      <w:pPr>
        <w:spacing w:after="0" w:line="240" w:lineRule="auto"/>
        <w:rPr>
          <w:rFonts w:ascii="Times New Roman" w:eastAsia="MS Mincho" w:hAnsi="Times New Roman" w:cs="Times New Roman"/>
          <w:sz w:val="24"/>
          <w:szCs w:val="24"/>
          <w:lang w:eastAsia="x-none"/>
        </w:rPr>
      </w:pPr>
    </w:p>
    <w:p w14:paraId="30A069A5"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БАНКОВСКАЯ ГАРАНТИЯ № _______</w:t>
      </w:r>
    </w:p>
    <w:p w14:paraId="1501A36E"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
    <w:p w14:paraId="7AE7672F"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A6E6712"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w:t>
      </w:r>
      <w:r w:rsidRPr="0014050E">
        <w:rPr>
          <w:rFonts w:ascii="Times New Roman" w:eastAsia="Times New Roman" w:hAnsi="Times New Roman" w:cs="Times New Roman"/>
          <w:i/>
          <w:color w:val="000000"/>
          <w:sz w:val="24"/>
          <w:szCs w:val="24"/>
          <w:lang w:eastAsia="ru-RU"/>
        </w:rPr>
        <w:t>полное наименование Бенефициара, его адрес</w:t>
      </w:r>
      <w:r w:rsidRPr="0014050E">
        <w:rPr>
          <w:rFonts w:ascii="Times New Roman" w:eastAsia="Times New Roman" w:hAnsi="Times New Roman" w:cs="Times New Roman"/>
          <w:color w:val="000000"/>
          <w:sz w:val="24"/>
          <w:szCs w:val="24"/>
          <w:lang w:eastAsia="ru-RU"/>
        </w:rPr>
        <w:t>)</w:t>
      </w:r>
    </w:p>
    <w:p w14:paraId="1874CDB8"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5404DDD0" w14:textId="77777777" w:rsidR="006E7C82" w:rsidRPr="00725E6F"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lang w:eastAsia="ru-RU"/>
        </w:rPr>
        <w:t>Наименование Гаранта)</w:t>
      </w:r>
      <w:r w:rsidRPr="0014050E">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14050E">
        <w:rPr>
          <w:rFonts w:ascii="Times New Roman" w:eastAsia="Times New Roman" w:hAnsi="Times New Roman" w:cs="Times New Roman"/>
          <w:i/>
          <w:color w:val="000000"/>
          <w:sz w:val="24"/>
          <w:szCs w:val="24"/>
          <w:lang w:eastAsia="ru-RU"/>
        </w:rPr>
        <w:t>должность уполномоченного лица Гаранта, Ф.И.О.</w:t>
      </w:r>
      <w:r w:rsidRPr="0014050E">
        <w:rPr>
          <w:rFonts w:ascii="Times New Roman" w:eastAsia="Times New Roman" w:hAnsi="Times New Roman" w:cs="Times New Roman"/>
          <w:color w:val="000000"/>
          <w:sz w:val="24"/>
          <w:szCs w:val="24"/>
          <w:lang w:eastAsia="ru-RU"/>
        </w:rPr>
        <w:t>), действующего на основании ________(</w:t>
      </w:r>
      <w:r w:rsidRPr="0014050E">
        <w:rPr>
          <w:rFonts w:ascii="Times New Roman" w:eastAsia="Times New Roman" w:hAnsi="Times New Roman" w:cs="Times New Roman"/>
          <w:i/>
          <w:color w:val="000000"/>
          <w:sz w:val="24"/>
          <w:szCs w:val="24"/>
          <w:lang w:eastAsia="ru-RU"/>
        </w:rPr>
        <w:t>Устава, Положения, доверенности №__ от “___”______г.</w:t>
      </w:r>
      <w:r w:rsidRPr="0014050E">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14050E">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14050E">
        <w:rPr>
          <w:rFonts w:ascii="Times New Roman" w:eastAsia="Times New Roman" w:hAnsi="Times New Roman" w:cs="Times New Roman"/>
          <w:i/>
          <w:color w:val="000000"/>
          <w:sz w:val="24"/>
          <w:szCs w:val="24"/>
          <w:lang w:eastAsia="ru-RU"/>
        </w:rPr>
        <w:t>Наименование Принципала</w:t>
      </w:r>
      <w:r w:rsidRPr="0014050E">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color w:val="000000"/>
          <w:sz w:val="24"/>
          <w:szCs w:val="24"/>
          <w:lang w:eastAsia="ru-RU"/>
        </w:rPr>
        <w:t xml:space="preserve">наименование банк </w:t>
      </w:r>
      <w:r w:rsidRPr="0014050E">
        <w:rPr>
          <w:rFonts w:ascii="Times New Roman" w:eastAsia="Times New Roman" w:hAnsi="Times New Roman" w:cs="Times New Roman"/>
          <w:color w:val="000000"/>
          <w:sz w:val="24"/>
          <w:szCs w:val="24"/>
          <w:lang w:eastAsia="ru-RU"/>
        </w:rPr>
        <w:t>, к/c № ______________, БИК ____________), именуемым далее «</w:t>
      </w:r>
      <w:r w:rsidRPr="0014050E">
        <w:rPr>
          <w:rFonts w:ascii="Times New Roman" w:eastAsia="Times New Roman" w:hAnsi="Times New Roman" w:cs="Times New Roman"/>
          <w:b/>
          <w:color w:val="000000"/>
          <w:sz w:val="24"/>
          <w:szCs w:val="24"/>
          <w:lang w:eastAsia="ru-RU"/>
        </w:rPr>
        <w:t>Принципал</w:t>
      </w:r>
      <w:r w:rsidRPr="0014050E">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color w:val="000000"/>
          <w:sz w:val="24"/>
          <w:szCs w:val="24"/>
          <w:lang w:eastAsia="ru-RU"/>
        </w:rPr>
        <w:t xml:space="preserve"> проводимом </w:t>
      </w:r>
      <w:r w:rsidRPr="0014050E">
        <w:rPr>
          <w:rFonts w:ascii="Times New Roman" w:eastAsia="Times New Roman" w:hAnsi="Times New Roman" w:cs="Times New Roman"/>
          <w:b/>
          <w:color w:val="000000"/>
          <w:sz w:val="24"/>
          <w:szCs w:val="24"/>
          <w:lang w:eastAsia="ru-RU"/>
        </w:rPr>
        <w:t>Публичным акционерным обществом «</w:t>
      </w:r>
      <w:r>
        <w:rPr>
          <w:rFonts w:ascii="Times New Roman" w:eastAsia="Times New Roman" w:hAnsi="Times New Roman" w:cs="Times New Roman"/>
          <w:b/>
          <w:color w:val="000000"/>
          <w:sz w:val="24"/>
          <w:szCs w:val="24"/>
          <w:lang w:eastAsia="ru-RU"/>
        </w:rPr>
        <w:t>Башинформсвязь</w:t>
      </w:r>
      <w:r w:rsidRPr="0014050E">
        <w:rPr>
          <w:rFonts w:ascii="Times New Roman" w:eastAsia="Times New Roman" w:hAnsi="Times New Roman" w:cs="Times New Roman"/>
          <w:b/>
          <w:color w:val="000000"/>
          <w:sz w:val="24"/>
          <w:szCs w:val="24"/>
          <w:lang w:eastAsia="ru-RU"/>
        </w:rPr>
        <w:t>» (ПАО «</w:t>
      </w:r>
      <w:r>
        <w:rPr>
          <w:rFonts w:ascii="Times New Roman" w:eastAsia="Times New Roman" w:hAnsi="Times New Roman" w:cs="Times New Roman"/>
          <w:b/>
          <w:color w:val="000000"/>
          <w:sz w:val="24"/>
          <w:szCs w:val="24"/>
          <w:lang w:eastAsia="ru-RU"/>
        </w:rPr>
        <w:t>Башинформсвязь</w:t>
      </w:r>
      <w:r w:rsidRPr="0014050E">
        <w:rPr>
          <w:rFonts w:ascii="Times New Roman" w:eastAsia="Times New Roman" w:hAnsi="Times New Roman" w:cs="Times New Roman"/>
          <w:b/>
          <w:color w:val="000000"/>
          <w:sz w:val="24"/>
          <w:szCs w:val="24"/>
          <w:lang w:eastAsia="ru-RU"/>
        </w:rPr>
        <w:t>»)</w:t>
      </w:r>
      <w:r w:rsidRPr="0014050E">
        <w:rPr>
          <w:rFonts w:ascii="Times New Roman" w:eastAsia="Times New Roman" w:hAnsi="Times New Roman" w:cs="Times New Roman"/>
          <w:color w:val="000000"/>
          <w:sz w:val="24"/>
          <w:szCs w:val="24"/>
          <w:lang w:eastAsia="ru-RU"/>
        </w:rPr>
        <w:t xml:space="preserve"> </w:t>
      </w:r>
      <w:r w:rsidRPr="00725E6F">
        <w:rPr>
          <w:rFonts w:ascii="Times New Roman" w:eastAsia="Times New Roman" w:hAnsi="Times New Roman" w:cs="Times New Roman"/>
          <w:color w:val="000000"/>
          <w:sz w:val="24"/>
          <w:szCs w:val="24"/>
          <w:lang w:eastAsia="ru-RU"/>
        </w:rPr>
        <w:t>(450077, Республика Башкортостан, г. Уфа, ул. Ленина, д. 30.</w:t>
      </w:r>
    </w:p>
    <w:p w14:paraId="75BE3E15" w14:textId="77777777" w:rsidR="002E4493" w:rsidRPr="002E4493" w:rsidRDefault="006E7C82" w:rsidP="002E4493">
      <w:pPr>
        <w:ind w:left="284" w:right="283" w:firstLine="284"/>
        <w:jc w:val="both"/>
        <w:rPr>
          <w:rFonts w:ascii="Times New Roman" w:eastAsia="Times New Roman" w:hAnsi="Times New Roman" w:cs="Times New Roman"/>
          <w:sz w:val="24"/>
          <w:szCs w:val="24"/>
          <w:lang w:eastAsia="ru-RU"/>
        </w:rPr>
      </w:pPr>
      <w:r w:rsidRPr="00725E6F">
        <w:rPr>
          <w:rFonts w:ascii="Times New Roman" w:eastAsia="Times New Roman" w:hAnsi="Times New Roman" w:cs="Times New Roman"/>
          <w:color w:val="000000"/>
          <w:sz w:val="24"/>
          <w:szCs w:val="24"/>
          <w:lang w:eastAsia="ru-RU"/>
        </w:rPr>
        <w:t xml:space="preserve">Почтовый адрес: 450077, Республика Башкортостан, г. Уфа, ул. Ленина, д. 30; ИНН 0274018377, КПП </w:t>
      </w:r>
      <w:r w:rsidRPr="00725E6F">
        <w:rPr>
          <w:rFonts w:ascii="Times New Roman" w:eastAsia="Times New Roman" w:hAnsi="Times New Roman" w:cs="Times New Roman"/>
          <w:bCs/>
          <w:color w:val="000000"/>
          <w:sz w:val="24"/>
          <w:szCs w:val="24"/>
          <w:lang w:eastAsia="ru-RU"/>
        </w:rPr>
        <w:t xml:space="preserve">027401001, </w:t>
      </w:r>
      <w:r w:rsidRPr="00725E6F">
        <w:rPr>
          <w:rFonts w:ascii="Times New Roman" w:eastAsia="Times New Roman" w:hAnsi="Times New Roman" w:cs="Times New Roman"/>
          <w:color w:val="000000"/>
          <w:sz w:val="24"/>
          <w:szCs w:val="24"/>
          <w:lang w:eastAsia="ru-RU"/>
        </w:rPr>
        <w:t xml:space="preserve">ОГРН 1020202561686) </w:t>
      </w:r>
      <w:r w:rsidRPr="0014050E">
        <w:rPr>
          <w:rFonts w:ascii="Times New Roman" w:eastAsia="Times New Roman" w:hAnsi="Times New Roman" w:cs="Times New Roman"/>
          <w:color w:val="000000"/>
          <w:sz w:val="24"/>
          <w:szCs w:val="24"/>
          <w:lang w:eastAsia="ru-RU"/>
        </w:rPr>
        <w:t xml:space="preserve">(извещение №___) (далее «Заявка»). </w:t>
      </w:r>
      <w:r w:rsidR="002E4493" w:rsidRPr="002E4493">
        <w:rPr>
          <w:rFonts w:ascii="Times New Roman" w:eastAsia="Times New Roman" w:hAnsi="Times New Roman" w:cs="Times New Roman"/>
          <w:color w:val="000000"/>
          <w:sz w:val="24"/>
          <w:szCs w:val="24"/>
          <w:lang w:eastAsia="ru-RU"/>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2E4493" w:rsidRPr="002E4493">
        <w:rPr>
          <w:rFonts w:ascii="Times New Roman" w:eastAsia="Times New Roman" w:hAnsi="Times New Roman" w:cs="Times New Roman"/>
          <w:sz w:val="24"/>
          <w:szCs w:val="24"/>
          <w:lang w:eastAsia="ru-RU"/>
        </w:rPr>
        <w:t>с приложением документов</w:t>
      </w:r>
    </w:p>
    <w:p w14:paraId="1E60A2C4" w14:textId="77777777" w:rsidR="002E4493" w:rsidRPr="002E4493" w:rsidRDefault="002E4493" w:rsidP="002E4493">
      <w:pPr>
        <w:spacing w:after="0" w:line="240" w:lineRule="auto"/>
        <w:ind w:right="283"/>
        <w:jc w:val="both"/>
        <w:rPr>
          <w:rFonts w:ascii="Times New Roman" w:eastAsia="Times New Roman" w:hAnsi="Times New Roman" w:cs="Times New Roman"/>
          <w:sz w:val="24"/>
          <w:szCs w:val="24"/>
          <w:lang w:eastAsia="ru-RU"/>
        </w:rPr>
      </w:pPr>
      <w:r w:rsidRPr="002E4493">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7C510BD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2E4493">
        <w:rPr>
          <w:rFonts w:ascii="Times New Roman" w:eastAsia="Times New Roman" w:hAnsi="Times New Roman" w:cs="Times New Roman"/>
          <w:i/>
          <w:color w:val="000000"/>
          <w:sz w:val="24"/>
          <w:szCs w:val="24"/>
          <w:lang w:eastAsia="ru-RU"/>
        </w:rPr>
        <w:t>цифрами и прописью</w:t>
      </w:r>
      <w:r w:rsidRPr="002E4493">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2E4493">
        <w:rPr>
          <w:rFonts w:ascii="Times New Roman" w:eastAsia="Times New Roman" w:hAnsi="Times New Roman" w:cs="Times New Roman"/>
          <w:color w:val="000000"/>
          <w:sz w:val="24"/>
          <w:szCs w:val="24"/>
          <w:vertAlign w:val="superscript"/>
          <w:lang w:eastAsia="ru-RU"/>
        </w:rPr>
        <w:footnoteReference w:id="3"/>
      </w:r>
      <w:r w:rsidRPr="002E4493">
        <w:rPr>
          <w:rFonts w:ascii="Times New Roman" w:eastAsia="Times New Roman" w:hAnsi="Times New Roman" w:cs="Times New Roman"/>
          <w:color w:val="000000"/>
          <w:sz w:val="24"/>
          <w:szCs w:val="24"/>
          <w:lang w:eastAsia="ru-RU"/>
        </w:rPr>
        <w:t xml:space="preserve"> на право заключения Договора _____________ (</w:t>
      </w:r>
      <w:r w:rsidRPr="002E4493">
        <w:rPr>
          <w:rFonts w:ascii="Times New Roman" w:eastAsia="Times New Roman" w:hAnsi="Times New Roman" w:cs="Times New Roman"/>
          <w:i/>
          <w:color w:val="000000"/>
          <w:sz w:val="24"/>
          <w:szCs w:val="24"/>
          <w:lang w:eastAsia="ru-RU"/>
        </w:rPr>
        <w:t>указать предмет Договора</w:t>
      </w:r>
      <w:r w:rsidRPr="002E4493">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2E4493" w:rsidDel="000D1197">
        <w:rPr>
          <w:rFonts w:ascii="Times New Roman" w:eastAsia="Times New Roman" w:hAnsi="Times New Roman" w:cs="Times New Roman"/>
          <w:color w:val="000000"/>
          <w:sz w:val="24"/>
          <w:szCs w:val="24"/>
          <w:lang w:eastAsia="ru-RU"/>
        </w:rPr>
        <w:t xml:space="preserve"> </w:t>
      </w:r>
    </w:p>
    <w:p w14:paraId="4C406B15"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2E4493">
        <w:rPr>
          <w:rFonts w:ascii="Times New Roman" w:eastAsia="Times New Roman" w:hAnsi="Times New Roman" w:cs="Times New Roman"/>
          <w:color w:val="000000"/>
          <w:sz w:val="24"/>
          <w:szCs w:val="24"/>
          <w:vertAlign w:val="superscript"/>
          <w:lang w:eastAsia="ru-RU"/>
        </w:rPr>
        <w:footnoteReference w:id="4"/>
      </w:r>
      <w:r w:rsidRPr="002E4493">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5E58EA2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2E4493">
        <w:rPr>
          <w:rFonts w:ascii="Times New Roman" w:eastAsia="Times New Roman" w:hAnsi="Times New Roman" w:cs="Times New Roman"/>
          <w:color w:val="000000"/>
          <w:sz w:val="24"/>
          <w:szCs w:val="24"/>
          <w:vertAlign w:val="superscript"/>
          <w:lang w:eastAsia="ru-RU"/>
        </w:rPr>
        <w:footnoteReference w:id="5"/>
      </w:r>
      <w:r w:rsidRPr="002E4493">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41BDF1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C4A580A"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B203394" w14:textId="77777777" w:rsidR="002E4493" w:rsidRPr="002E4493" w:rsidRDefault="002E4493" w:rsidP="002E4493">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D67743B"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4E2CF81"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2E4493">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2E4493">
        <w:rPr>
          <w:rFonts w:ascii="Times New Roman" w:eastAsia="Times New Roman" w:hAnsi="Times New Roman" w:cs="Times New Roman"/>
          <w:color w:val="000000"/>
          <w:sz w:val="24"/>
          <w:szCs w:val="24"/>
          <w:lang w:eastAsia="ru-RU"/>
        </w:rPr>
        <w:t>) и действует по «___» __________ 20__ г. включительно (</w:t>
      </w:r>
      <w:r w:rsidRPr="002E4493">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2E4493">
        <w:rPr>
          <w:rFonts w:ascii="Times New Roman" w:eastAsia="Times New Roman" w:hAnsi="Times New Roman" w:cs="Times New Roman"/>
          <w:i/>
          <w:color w:val="000000"/>
          <w:sz w:val="24"/>
          <w:szCs w:val="24"/>
          <w:vertAlign w:val="superscript"/>
          <w:lang w:eastAsia="ru-RU"/>
        </w:rPr>
        <w:footnoteReference w:id="6"/>
      </w:r>
      <w:r w:rsidRPr="002E4493">
        <w:rPr>
          <w:rFonts w:ascii="Times New Roman" w:eastAsia="Times New Roman" w:hAnsi="Times New Roman" w:cs="Times New Roman"/>
          <w:color w:val="000000"/>
          <w:sz w:val="24"/>
          <w:szCs w:val="24"/>
          <w:lang w:eastAsia="ru-RU"/>
        </w:rPr>
        <w:t>).</w:t>
      </w:r>
    </w:p>
    <w:p w14:paraId="4C3F5A0F"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63CC723B" w14:textId="51B70817" w:rsidR="006E7C82" w:rsidRPr="0014050E" w:rsidRDefault="006E7C82"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ab/>
      </w:r>
      <w:r w:rsidRPr="0014050E">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color w:val="000000"/>
          <w:sz w:val="24"/>
          <w:szCs w:val="24"/>
          <w:lang w:eastAsia="ru-RU"/>
        </w:rPr>
        <w:t>.</w:t>
      </w:r>
      <w:r w:rsidRPr="0014050E">
        <w:rPr>
          <w:rFonts w:ascii="Times New Roman" w:eastAsia="Times New Roman" w:hAnsi="Times New Roman" w:cs="Times New Roman"/>
          <w:color w:val="000000"/>
          <w:sz w:val="24"/>
          <w:szCs w:val="24"/>
          <w:lang w:eastAsia="ru-RU"/>
        </w:rPr>
        <w:tab/>
      </w:r>
    </w:p>
    <w:p w14:paraId="3547343A"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07AB530A" w14:textId="77777777" w:rsidR="006E7C82" w:rsidRPr="0014050E" w:rsidRDefault="006E7C82" w:rsidP="006E7C82">
      <w:pPr>
        <w:spacing w:after="0" w:line="240" w:lineRule="auto"/>
        <w:ind w:left="284" w:right="283"/>
        <w:jc w:val="both"/>
        <w:rPr>
          <w:rFonts w:ascii="Times New Roman" w:eastAsia="Times New Roman" w:hAnsi="Times New Roman" w:cs="Times New Roman"/>
          <w:color w:val="000000"/>
          <w:sz w:val="24"/>
          <w:szCs w:val="24"/>
          <w:lang w:eastAsia="ru-RU"/>
        </w:rPr>
      </w:pPr>
    </w:p>
    <w:p w14:paraId="529D626D" w14:textId="0FA07BA1" w:rsidR="006E7C82" w:rsidRPr="0014050E" w:rsidRDefault="006E7C82" w:rsidP="006E7C82">
      <w:pPr>
        <w:spacing w:after="0" w:line="240" w:lineRule="auto"/>
        <w:ind w:left="284" w:right="28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szCs w:val="24"/>
          <w:lang w:eastAsia="ru-RU"/>
        </w:rPr>
        <w:t xml:space="preserve">Должность </w:t>
      </w:r>
      <w:r w:rsidR="00E368DE" w:rsidRPr="0014050E">
        <w:rPr>
          <w:rFonts w:ascii="Times New Roman" w:eastAsia="Times New Roman" w:hAnsi="Times New Roman" w:cs="Times New Roman"/>
          <w:b/>
          <w:bCs/>
          <w:sz w:val="24"/>
          <w:szCs w:val="24"/>
          <w:lang w:eastAsia="ru-RU"/>
        </w:rPr>
        <w:t>уполномоченного лица Гаранта</w:t>
      </w:r>
      <w:r w:rsidRPr="0014050E">
        <w:rPr>
          <w:rFonts w:ascii="Times New Roman" w:eastAsia="Times New Roman" w:hAnsi="Times New Roman" w:cs="Times New Roman"/>
          <w:b/>
          <w:bCs/>
          <w:sz w:val="24"/>
          <w:szCs w:val="24"/>
          <w:lang w:eastAsia="ru-RU"/>
        </w:rPr>
        <w:t xml:space="preserve">   </w:t>
      </w:r>
      <w:r w:rsidRPr="0014050E">
        <w:rPr>
          <w:rFonts w:ascii="Times New Roman" w:eastAsia="Times New Roman" w:hAnsi="Times New Roman" w:cs="Times New Roman"/>
          <w:b/>
          <w:sz w:val="24"/>
          <w:szCs w:val="24"/>
          <w:lang w:eastAsia="ru-RU"/>
        </w:rPr>
        <w:t xml:space="preserve">________________   </w:t>
      </w:r>
      <w:proofErr w:type="gramStart"/>
      <w:r w:rsidRPr="0014050E">
        <w:rPr>
          <w:rFonts w:ascii="Times New Roman" w:eastAsia="Times New Roman" w:hAnsi="Times New Roman" w:cs="Times New Roman"/>
          <w:b/>
          <w:sz w:val="24"/>
          <w:szCs w:val="24"/>
          <w:lang w:eastAsia="ru-RU"/>
        </w:rPr>
        <w:t xml:space="preserve"> </w:t>
      </w:r>
      <w:r w:rsidR="00E368DE" w:rsidRPr="0014050E">
        <w:rPr>
          <w:rFonts w:ascii="Times New Roman" w:eastAsia="Times New Roman" w:hAnsi="Times New Roman" w:cs="Times New Roman"/>
          <w:b/>
          <w:sz w:val="24"/>
          <w:szCs w:val="24"/>
          <w:lang w:eastAsia="ru-RU"/>
        </w:rPr>
        <w:t xml:space="preserve">  (</w:t>
      </w:r>
      <w:proofErr w:type="gramEnd"/>
      <w:r w:rsidRPr="0014050E">
        <w:rPr>
          <w:rFonts w:ascii="Times New Roman" w:eastAsia="Times New Roman" w:hAnsi="Times New Roman" w:cs="Times New Roman"/>
          <w:b/>
          <w:sz w:val="24"/>
          <w:szCs w:val="24"/>
          <w:lang w:eastAsia="ru-RU"/>
        </w:rPr>
        <w:t>Ф.И.О.)</w:t>
      </w:r>
    </w:p>
    <w:p w14:paraId="7AD5C77C" w14:textId="77777777" w:rsidR="006E7C82" w:rsidRPr="0014050E" w:rsidRDefault="006E7C82" w:rsidP="006E7C82">
      <w:pPr>
        <w:spacing w:after="0" w:line="360" w:lineRule="auto"/>
        <w:ind w:left="284" w:right="283"/>
        <w:rPr>
          <w:rFonts w:ascii="Times New Roman" w:eastAsia="MS Mincho" w:hAnsi="Times New Roman" w:cs="Times New Roman"/>
          <w:color w:val="17365D"/>
          <w:kern w:val="32"/>
          <w:sz w:val="2"/>
          <w:szCs w:val="2"/>
          <w:lang w:val="x-none" w:eastAsia="x-none"/>
        </w:rPr>
      </w:pPr>
      <w:r w:rsidRPr="0014050E">
        <w:rPr>
          <w:rFonts w:ascii="Times New Roman" w:eastAsia="Times New Roman" w:hAnsi="Times New Roman" w:cs="Times New Roman"/>
          <w:b/>
          <w:bCs/>
          <w:sz w:val="24"/>
          <w:szCs w:val="24"/>
          <w:lang w:eastAsia="ru-RU"/>
        </w:rPr>
        <w:t>М.П.</w:t>
      </w:r>
      <w:r w:rsidRPr="0014050E">
        <w:rPr>
          <w:rFonts w:ascii="Times New Roman" w:eastAsia="MS Mincho" w:hAnsi="Times New Roman" w:cs="Times New Roman"/>
          <w:sz w:val="24"/>
          <w:szCs w:val="24"/>
          <w:lang w:eastAsia="x-none"/>
        </w:rPr>
        <w:br w:type="page"/>
      </w:r>
    </w:p>
    <w:p w14:paraId="7652E2B8" w14:textId="77777777" w:rsidR="006E7C82" w:rsidRPr="0014050E" w:rsidRDefault="006E7C82" w:rsidP="006E7C82">
      <w:pPr>
        <w:spacing w:after="0" w:line="240" w:lineRule="auto"/>
        <w:rPr>
          <w:rFonts w:ascii="Times New Roman" w:eastAsia="MS Mincho" w:hAnsi="Times New Roman" w:cs="Times New Roman"/>
          <w:sz w:val="2"/>
          <w:szCs w:val="2"/>
          <w:lang w:eastAsia="ru-RU"/>
        </w:rPr>
      </w:pPr>
      <w:bookmarkStart w:id="127" w:name="_Приложение_№_2"/>
      <w:bookmarkStart w:id="128" w:name="_Toc381613568"/>
      <w:bookmarkEnd w:id="127"/>
    </w:p>
    <w:p w14:paraId="64D0A4A7" w14:textId="77777777" w:rsidR="006E7C82" w:rsidRPr="0014050E" w:rsidRDefault="006E7C82" w:rsidP="006E7C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9" w:name="_Toc517185525"/>
      <w:bookmarkStart w:id="130" w:name="_Toc528234626"/>
      <w:r w:rsidRPr="0014050E">
        <w:rPr>
          <w:rFonts w:ascii="Times New Roman" w:eastAsia="MS Mincho" w:hAnsi="Times New Roman" w:cs="Times New Roman"/>
          <w:b/>
          <w:bCs/>
          <w:color w:val="17365D"/>
          <w:kern w:val="32"/>
          <w:sz w:val="28"/>
          <w:szCs w:val="24"/>
          <w:lang w:val="x-none" w:eastAsia="x-none"/>
        </w:rPr>
        <w:t>Приложен</w:t>
      </w:r>
      <w:bookmarkStart w:id="131" w:name="Приложение2"/>
      <w:bookmarkEnd w:id="131"/>
      <w:r w:rsidRPr="0014050E">
        <w:rPr>
          <w:rFonts w:ascii="Times New Roman" w:eastAsia="MS Mincho" w:hAnsi="Times New Roman" w:cs="Times New Roman"/>
          <w:b/>
          <w:bCs/>
          <w:color w:val="17365D"/>
          <w:kern w:val="32"/>
          <w:sz w:val="28"/>
          <w:szCs w:val="24"/>
          <w:lang w:val="x-none" w:eastAsia="x-none"/>
        </w:rPr>
        <w:t>ие № 2</w:t>
      </w:r>
      <w:bookmarkEnd w:id="128"/>
      <w:bookmarkEnd w:id="129"/>
      <w:bookmarkEnd w:id="130"/>
    </w:p>
    <w:p w14:paraId="3D27B96B"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 xml:space="preserve">К документации о проведении </w:t>
      </w:r>
    </w:p>
    <w:p w14:paraId="38011384"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Конкурса</w:t>
      </w:r>
    </w:p>
    <w:p w14:paraId="1C567A09"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p>
    <w:p w14:paraId="3C945EE5" w14:textId="77777777" w:rsidR="006E7C82" w:rsidRPr="006E7C82" w:rsidRDefault="006E7C82" w:rsidP="006E7C82">
      <w:pPr>
        <w:spacing w:after="0" w:line="240" w:lineRule="auto"/>
        <w:ind w:firstLine="459"/>
        <w:jc w:val="both"/>
        <w:rPr>
          <w:rFonts w:ascii="Times New Roman" w:eastAsia="Times New Roman" w:hAnsi="Times New Roman" w:cs="Times New Roman"/>
          <w:i/>
          <w:sz w:val="24"/>
          <w:szCs w:val="24"/>
          <w:lang w:eastAsia="ru-RU"/>
        </w:rPr>
      </w:pPr>
      <w:r w:rsidRPr="006E7C82">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6E7C82">
        <w:rPr>
          <w:rFonts w:ascii="Times New Roman" w:eastAsia="Times New Roman" w:hAnsi="Times New Roman" w:cs="Times New Roman"/>
          <w:i/>
          <w:sz w:val="24"/>
          <w:szCs w:val="24"/>
          <w:vertAlign w:val="superscript"/>
          <w:lang w:eastAsia="ru-RU"/>
        </w:rPr>
        <w:t xml:space="preserve"> </w:t>
      </w:r>
      <w:r w:rsidRPr="006E7C82">
        <w:rPr>
          <w:rFonts w:ascii="Times New Roman" w:eastAsia="Times New Roman" w:hAnsi="Times New Roman" w:cs="Times New Roman"/>
          <w:i/>
          <w:sz w:val="24"/>
          <w:szCs w:val="24"/>
          <w:vertAlign w:val="superscript"/>
          <w:lang w:eastAsia="ru-RU"/>
        </w:rPr>
        <w:footnoteReference w:id="7"/>
      </w:r>
    </w:p>
    <w:p w14:paraId="75AC8AF6" w14:textId="77777777" w:rsidR="006E7C82" w:rsidRPr="0014050E" w:rsidRDefault="006E7C82" w:rsidP="006E7C82">
      <w:pPr>
        <w:spacing w:after="0" w:line="240" w:lineRule="auto"/>
        <w:rPr>
          <w:rFonts w:ascii="Times New Roman" w:eastAsia="MS Mincho" w:hAnsi="Times New Roman" w:cs="Times New Roman"/>
          <w:sz w:val="24"/>
          <w:szCs w:val="24"/>
          <w:lang w:eastAsia="x-none"/>
        </w:rPr>
      </w:pPr>
    </w:p>
    <w:p w14:paraId="775BF706"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1E20A488"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
    <w:p w14:paraId="6554B8EA"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7E46DC18"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F7684EB" w14:textId="77777777" w:rsidR="006E7C82" w:rsidRPr="0014050E" w:rsidRDefault="006E7C82" w:rsidP="006E7C82">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0D6237C"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8"/>
      </w:r>
      <w:r w:rsidRPr="0014050E">
        <w:rPr>
          <w:rFonts w:ascii="Times New Roman" w:eastAsia="Times New Roman" w:hAnsi="Times New Roman" w:cs="Times New Roman"/>
          <w:snapToGrid w:val="0"/>
          <w:sz w:val="24"/>
          <w:szCs w:val="24"/>
          <w:lang w:eastAsia="ru-RU"/>
        </w:rPr>
        <w:t xml:space="preserve"> (далее «Договор»). </w:t>
      </w:r>
    </w:p>
    <w:p w14:paraId="6877C229"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560944E"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денежную сумму в размере __________________(_____________) (</w:t>
      </w:r>
      <w:r w:rsidRPr="002E4493">
        <w:rPr>
          <w:rFonts w:ascii="Times New Roman" w:eastAsia="Times New Roman" w:hAnsi="Times New Roman" w:cs="Times New Roman"/>
          <w:i/>
          <w:snapToGrid w:val="0"/>
          <w:sz w:val="24"/>
          <w:szCs w:val="24"/>
          <w:lang w:eastAsia="ru-RU"/>
        </w:rPr>
        <w:t>цифрами и прописью</w:t>
      </w:r>
      <w:r w:rsidRPr="002E4493">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5266660"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D325C3F"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7009C1F6"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162FBD8"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2E4493">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D646284"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5F241BA5"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74583E7"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0E1EB2B"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вступает в силу с «__» ______ 20__ г. (</w:t>
      </w:r>
      <w:r w:rsidRPr="002E4493">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2E4493">
        <w:rPr>
          <w:rFonts w:ascii="Times New Roman" w:eastAsia="Times New Roman" w:hAnsi="Times New Roman" w:cs="Times New Roman"/>
          <w:snapToGrid w:val="0"/>
          <w:sz w:val="24"/>
          <w:szCs w:val="24"/>
          <w:lang w:eastAsia="ru-RU"/>
        </w:rPr>
        <w:t>) и действует по «___» _________ 20__г. включительно (</w:t>
      </w:r>
      <w:r w:rsidRPr="002E4493">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2E4493">
        <w:rPr>
          <w:rFonts w:ascii="Times New Roman" w:eastAsia="Times New Roman" w:hAnsi="Times New Roman" w:cs="Times New Roman"/>
          <w:snapToGrid w:val="0"/>
          <w:sz w:val="24"/>
          <w:szCs w:val="24"/>
          <w:lang w:eastAsia="ru-RU"/>
        </w:rPr>
        <w:t xml:space="preserve">). </w:t>
      </w:r>
    </w:p>
    <w:p w14:paraId="46079794"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2C4EE321"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45806ADB"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6A903C75"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3A6C39BC"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64EFA3FB"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872C759"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6568224"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7FCB6CA0" w14:textId="77777777" w:rsidR="006E7C82" w:rsidRPr="0014050E" w:rsidRDefault="006E7C82" w:rsidP="006E7C82">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3A133641" w14:textId="77777777" w:rsidR="006E7C82" w:rsidRPr="0014050E" w:rsidRDefault="006E7C82" w:rsidP="006E7C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E152678" w14:textId="77777777" w:rsidR="006E7C82" w:rsidRPr="0014050E" w:rsidRDefault="006E7C82" w:rsidP="006E7C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C718EAD" w14:textId="77777777" w:rsidR="006E7C82" w:rsidRPr="0014050E" w:rsidRDefault="006E7C82" w:rsidP="006E7C82">
      <w:pPr>
        <w:spacing w:after="0" w:line="240" w:lineRule="auto"/>
        <w:jc w:val="center"/>
        <w:rPr>
          <w:rFonts w:ascii="Times New Roman" w:eastAsia="Times New Roman" w:hAnsi="Times New Roman" w:cs="Times New Roman"/>
          <w:lang w:eastAsia="ru-RU"/>
        </w:rPr>
      </w:pPr>
    </w:p>
    <w:p w14:paraId="173F8BF4" w14:textId="77777777" w:rsidR="006E7C82" w:rsidRPr="005013DA" w:rsidRDefault="006E7C82" w:rsidP="0026229D">
      <w:pPr>
        <w:rPr>
          <w:rFonts w:ascii="Times New Roman" w:hAnsi="Times New Roman" w:cs="Times New Roman"/>
          <w:b/>
          <w:color w:val="2F5496" w:themeColor="accent1" w:themeShade="BF"/>
          <w:sz w:val="28"/>
          <w:szCs w:val="32"/>
        </w:rPr>
      </w:pPr>
    </w:p>
    <w:sectPr w:rsidR="006E7C82" w:rsidRPr="005013DA" w:rsidSect="00B156F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1756DC" w:rsidRDefault="001756DC" w:rsidP="00152DCE">
      <w:pPr>
        <w:spacing w:after="0" w:line="240" w:lineRule="auto"/>
      </w:pPr>
      <w:r>
        <w:separator/>
      </w:r>
    </w:p>
  </w:endnote>
  <w:endnote w:type="continuationSeparator" w:id="0">
    <w:p w14:paraId="041FED5F" w14:textId="77777777" w:rsidR="001756DC" w:rsidRDefault="001756DC"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1756DC" w:rsidRDefault="001756DC" w:rsidP="00152DCE">
      <w:pPr>
        <w:spacing w:after="0" w:line="240" w:lineRule="auto"/>
      </w:pPr>
      <w:r>
        <w:separator/>
      </w:r>
    </w:p>
  </w:footnote>
  <w:footnote w:type="continuationSeparator" w:id="0">
    <w:p w14:paraId="62A3FA85" w14:textId="77777777" w:rsidR="001756DC" w:rsidRDefault="001756DC" w:rsidP="00152DCE">
      <w:pPr>
        <w:spacing w:after="0" w:line="240" w:lineRule="auto"/>
      </w:pPr>
      <w:r>
        <w:continuationSeparator/>
      </w:r>
    </w:p>
  </w:footnote>
  <w:footnote w:id="1">
    <w:p w14:paraId="540E0E1F" w14:textId="77777777" w:rsidR="001756DC" w:rsidRDefault="001756DC" w:rsidP="006E7C82">
      <w:pPr>
        <w:pStyle w:val="af7"/>
      </w:pPr>
      <w:r>
        <w:rPr>
          <w:rStyle w:val="af9"/>
        </w:rPr>
        <w:footnoteRef/>
      </w:r>
      <w:r>
        <w:t xml:space="preserve"> </w:t>
      </w:r>
      <w:r w:rsidRPr="00C203DC">
        <w:rPr>
          <w:i/>
        </w:rPr>
        <w:t>Данный текст необходимо удалить</w:t>
      </w:r>
    </w:p>
  </w:footnote>
  <w:footnote w:id="2">
    <w:p w14:paraId="19573E51" w14:textId="77777777" w:rsidR="001756DC" w:rsidRPr="004C485F" w:rsidRDefault="001756DC" w:rsidP="006E7C82">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356ED541" w14:textId="77777777" w:rsidR="001756DC" w:rsidRDefault="001756DC" w:rsidP="002E4493">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77F7F65A" w14:textId="77777777" w:rsidR="001756DC" w:rsidRPr="004C485F" w:rsidRDefault="001756DC" w:rsidP="002E4493">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7EB2CF6E" w14:textId="77777777" w:rsidR="001756DC" w:rsidRPr="004C485F" w:rsidRDefault="001756DC" w:rsidP="002E4493">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2CCCAF2A" w14:textId="77777777" w:rsidR="001756DC" w:rsidRPr="00856653" w:rsidRDefault="001756DC" w:rsidP="002E4493">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7">
    <w:p w14:paraId="230956CD" w14:textId="77777777" w:rsidR="001756DC" w:rsidRDefault="001756DC" w:rsidP="006E7C82">
      <w:pPr>
        <w:pStyle w:val="af7"/>
      </w:pPr>
      <w:r>
        <w:rPr>
          <w:rStyle w:val="af9"/>
        </w:rPr>
        <w:footnoteRef/>
      </w:r>
      <w:r>
        <w:t xml:space="preserve"> </w:t>
      </w:r>
      <w:r w:rsidRPr="00C203DC">
        <w:rPr>
          <w:i/>
        </w:rPr>
        <w:t>Данный текст необходимо удалить</w:t>
      </w:r>
    </w:p>
  </w:footnote>
  <w:footnote w:id="8">
    <w:p w14:paraId="597A8F3C" w14:textId="77777777" w:rsidR="001756DC" w:rsidRPr="004C485F" w:rsidRDefault="001756DC" w:rsidP="006E7C82">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1756DC" w:rsidRDefault="001756DC">
    <w:pPr>
      <w:pStyle w:val="a6"/>
      <w:jc w:val="center"/>
    </w:pPr>
    <w:r>
      <w:fldChar w:fldCharType="begin"/>
    </w:r>
    <w:r>
      <w:instrText>PAGE   \* MERGEFORMAT</w:instrText>
    </w:r>
    <w:r>
      <w:fldChar w:fldCharType="separate"/>
    </w:r>
    <w:r>
      <w:rPr>
        <w:noProof/>
      </w:rPr>
      <w:t>47</w:t>
    </w:r>
    <w:r>
      <w:fldChar w:fldCharType="end"/>
    </w:r>
  </w:p>
  <w:p w14:paraId="1BA0D562" w14:textId="77777777" w:rsidR="001756DC" w:rsidRDefault="001756D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1756DC" w:rsidRDefault="001756DC">
    <w:pPr>
      <w:pStyle w:val="a6"/>
      <w:jc w:val="center"/>
    </w:pPr>
    <w:r>
      <w:fldChar w:fldCharType="begin"/>
    </w:r>
    <w:r>
      <w:instrText>PAGE   \* MERGEFORMAT</w:instrText>
    </w:r>
    <w:r>
      <w:fldChar w:fldCharType="separate"/>
    </w:r>
    <w:r>
      <w:rPr>
        <w:noProof/>
      </w:rPr>
      <w:t>48</w:t>
    </w:r>
    <w:r>
      <w:fldChar w:fldCharType="end"/>
    </w:r>
  </w:p>
  <w:p w14:paraId="5BF45BD4" w14:textId="77777777" w:rsidR="001756DC" w:rsidRDefault="001756D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F1E37"/>
    <w:multiLevelType w:val="hybridMultilevel"/>
    <w:tmpl w:val="16725FF8"/>
    <w:lvl w:ilvl="0" w:tplc="014E89EE">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5"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3307411"/>
    <w:multiLevelType w:val="hybridMultilevel"/>
    <w:tmpl w:val="318C23BA"/>
    <w:lvl w:ilvl="0" w:tplc="BC4ADC8A">
      <w:start w:val="1"/>
      <w:numFmt w:val="decimal"/>
      <w:lvlText w:val="%1)"/>
      <w:lvlJc w:val="left"/>
      <w:pPr>
        <w:ind w:left="720" w:hanging="360"/>
      </w:pPr>
      <w:rPr>
        <w:rFonts w:hint="default"/>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9"/>
  </w:num>
  <w:num w:numId="2">
    <w:abstractNumId w:val="11"/>
  </w:num>
  <w:num w:numId="3">
    <w:abstractNumId w:val="10"/>
  </w:num>
  <w:num w:numId="4">
    <w:abstractNumId w:val="1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5"/>
  </w:num>
  <w:num w:numId="8">
    <w:abstractNumId w:val="18"/>
  </w:num>
  <w:num w:numId="9">
    <w:abstractNumId w:val="0"/>
  </w:num>
  <w:num w:numId="10">
    <w:abstractNumId w:val="1"/>
  </w:num>
  <w:num w:numId="11">
    <w:abstractNumId w:val="2"/>
  </w:num>
  <w:num w:numId="12">
    <w:abstractNumId w:val="7"/>
  </w:num>
  <w:num w:numId="13">
    <w:abstractNumId w:val="14"/>
  </w:num>
  <w:num w:numId="14">
    <w:abstractNumId w:val="6"/>
  </w:num>
  <w:num w:numId="15">
    <w:abstractNumId w:val="5"/>
  </w:num>
  <w:num w:numId="16">
    <w:abstractNumId w:val="3"/>
  </w:num>
  <w:num w:numId="17">
    <w:abstractNumId w:val="12"/>
  </w:num>
  <w:num w:numId="18">
    <w:abstractNumId w:val="13"/>
  </w:num>
  <w:num w:numId="19">
    <w:abstractNumId w:val="8"/>
  </w:num>
  <w:num w:numId="20">
    <w:abstractNumId w:val="4"/>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368D9"/>
    <w:rsid w:val="0005161D"/>
    <w:rsid w:val="00057E87"/>
    <w:rsid w:val="000874D1"/>
    <w:rsid w:val="000B0398"/>
    <w:rsid w:val="00147685"/>
    <w:rsid w:val="001477D4"/>
    <w:rsid w:val="00151774"/>
    <w:rsid w:val="00152DCE"/>
    <w:rsid w:val="00163FF2"/>
    <w:rsid w:val="00166CE7"/>
    <w:rsid w:val="001756DC"/>
    <w:rsid w:val="001840C9"/>
    <w:rsid w:val="001927DD"/>
    <w:rsid w:val="001A4FD0"/>
    <w:rsid w:val="001A68A2"/>
    <w:rsid w:val="001C1846"/>
    <w:rsid w:val="001E743A"/>
    <w:rsid w:val="001F1B54"/>
    <w:rsid w:val="001F6790"/>
    <w:rsid w:val="002203EF"/>
    <w:rsid w:val="00236344"/>
    <w:rsid w:val="0026229D"/>
    <w:rsid w:val="00266C3E"/>
    <w:rsid w:val="00275F74"/>
    <w:rsid w:val="002B0786"/>
    <w:rsid w:val="002E4493"/>
    <w:rsid w:val="002E4E9B"/>
    <w:rsid w:val="002F7F31"/>
    <w:rsid w:val="00301F3A"/>
    <w:rsid w:val="0032115E"/>
    <w:rsid w:val="003223AE"/>
    <w:rsid w:val="003328C5"/>
    <w:rsid w:val="00344B6B"/>
    <w:rsid w:val="00345BAF"/>
    <w:rsid w:val="0037674F"/>
    <w:rsid w:val="0037714D"/>
    <w:rsid w:val="003800C1"/>
    <w:rsid w:val="0038022A"/>
    <w:rsid w:val="00386793"/>
    <w:rsid w:val="003A3A76"/>
    <w:rsid w:val="003B3232"/>
    <w:rsid w:val="003E3B2C"/>
    <w:rsid w:val="00414B1B"/>
    <w:rsid w:val="00466509"/>
    <w:rsid w:val="00473689"/>
    <w:rsid w:val="00475CA1"/>
    <w:rsid w:val="0048027A"/>
    <w:rsid w:val="00484405"/>
    <w:rsid w:val="004913E2"/>
    <w:rsid w:val="00497766"/>
    <w:rsid w:val="004A00BC"/>
    <w:rsid w:val="004A522C"/>
    <w:rsid w:val="004A599E"/>
    <w:rsid w:val="004B552E"/>
    <w:rsid w:val="004B77F8"/>
    <w:rsid w:val="004B7E88"/>
    <w:rsid w:val="004E631E"/>
    <w:rsid w:val="005013DA"/>
    <w:rsid w:val="0051497B"/>
    <w:rsid w:val="00517309"/>
    <w:rsid w:val="00531D80"/>
    <w:rsid w:val="005520C8"/>
    <w:rsid w:val="005527B8"/>
    <w:rsid w:val="005A46C4"/>
    <w:rsid w:val="005B5A06"/>
    <w:rsid w:val="005D0633"/>
    <w:rsid w:val="005D271E"/>
    <w:rsid w:val="005E3644"/>
    <w:rsid w:val="005F0375"/>
    <w:rsid w:val="005F0CE8"/>
    <w:rsid w:val="005F61FF"/>
    <w:rsid w:val="00605876"/>
    <w:rsid w:val="00614E98"/>
    <w:rsid w:val="006167D2"/>
    <w:rsid w:val="00623E50"/>
    <w:rsid w:val="00632316"/>
    <w:rsid w:val="006539CD"/>
    <w:rsid w:val="0066095B"/>
    <w:rsid w:val="006912D3"/>
    <w:rsid w:val="006A59B5"/>
    <w:rsid w:val="006A5C09"/>
    <w:rsid w:val="006A6637"/>
    <w:rsid w:val="006C40B1"/>
    <w:rsid w:val="006C48A1"/>
    <w:rsid w:val="006E0CEF"/>
    <w:rsid w:val="006E7C82"/>
    <w:rsid w:val="006F6922"/>
    <w:rsid w:val="00706C2F"/>
    <w:rsid w:val="0071115D"/>
    <w:rsid w:val="00743D92"/>
    <w:rsid w:val="00750025"/>
    <w:rsid w:val="00760DAE"/>
    <w:rsid w:val="0076379E"/>
    <w:rsid w:val="007645EA"/>
    <w:rsid w:val="007830D5"/>
    <w:rsid w:val="00786DD6"/>
    <w:rsid w:val="007B22FB"/>
    <w:rsid w:val="007C207A"/>
    <w:rsid w:val="007C469B"/>
    <w:rsid w:val="007C6AE9"/>
    <w:rsid w:val="007D7E3E"/>
    <w:rsid w:val="007E62E0"/>
    <w:rsid w:val="007E7553"/>
    <w:rsid w:val="008060DE"/>
    <w:rsid w:val="00812B1A"/>
    <w:rsid w:val="0083581F"/>
    <w:rsid w:val="00877E3F"/>
    <w:rsid w:val="00885622"/>
    <w:rsid w:val="008D63CA"/>
    <w:rsid w:val="008F6779"/>
    <w:rsid w:val="00900D51"/>
    <w:rsid w:val="009024C7"/>
    <w:rsid w:val="00940BCF"/>
    <w:rsid w:val="0095041E"/>
    <w:rsid w:val="00953D42"/>
    <w:rsid w:val="00982BC3"/>
    <w:rsid w:val="009C37AE"/>
    <w:rsid w:val="009D2C2C"/>
    <w:rsid w:val="00A253B7"/>
    <w:rsid w:val="00A30284"/>
    <w:rsid w:val="00A36F7E"/>
    <w:rsid w:val="00A37ED7"/>
    <w:rsid w:val="00A46946"/>
    <w:rsid w:val="00A4700C"/>
    <w:rsid w:val="00A81C73"/>
    <w:rsid w:val="00AA7201"/>
    <w:rsid w:val="00AC7BEB"/>
    <w:rsid w:val="00AE37DE"/>
    <w:rsid w:val="00AF29B2"/>
    <w:rsid w:val="00AF788E"/>
    <w:rsid w:val="00B156F3"/>
    <w:rsid w:val="00B2777D"/>
    <w:rsid w:val="00B42D8C"/>
    <w:rsid w:val="00B77100"/>
    <w:rsid w:val="00B941E2"/>
    <w:rsid w:val="00BA2029"/>
    <w:rsid w:val="00BA2AAD"/>
    <w:rsid w:val="00BC71E7"/>
    <w:rsid w:val="00BD48F3"/>
    <w:rsid w:val="00BD77A7"/>
    <w:rsid w:val="00BE038E"/>
    <w:rsid w:val="00BE76E6"/>
    <w:rsid w:val="00BE7F51"/>
    <w:rsid w:val="00C414C4"/>
    <w:rsid w:val="00C60473"/>
    <w:rsid w:val="00C63E79"/>
    <w:rsid w:val="00C75DCB"/>
    <w:rsid w:val="00CC5DEB"/>
    <w:rsid w:val="00CE263B"/>
    <w:rsid w:val="00CF63D1"/>
    <w:rsid w:val="00D01404"/>
    <w:rsid w:val="00D36EB1"/>
    <w:rsid w:val="00D70412"/>
    <w:rsid w:val="00D7257E"/>
    <w:rsid w:val="00DA4CBE"/>
    <w:rsid w:val="00DC74DC"/>
    <w:rsid w:val="00DD453A"/>
    <w:rsid w:val="00DD4EFD"/>
    <w:rsid w:val="00DF2698"/>
    <w:rsid w:val="00E03C22"/>
    <w:rsid w:val="00E2126B"/>
    <w:rsid w:val="00E249A3"/>
    <w:rsid w:val="00E34C22"/>
    <w:rsid w:val="00E363FF"/>
    <w:rsid w:val="00E368DE"/>
    <w:rsid w:val="00E5291F"/>
    <w:rsid w:val="00E52CA4"/>
    <w:rsid w:val="00E97D32"/>
    <w:rsid w:val="00EA2E4E"/>
    <w:rsid w:val="00EB0265"/>
    <w:rsid w:val="00EB1670"/>
    <w:rsid w:val="00EB28EC"/>
    <w:rsid w:val="00EC054D"/>
    <w:rsid w:val="00EF53C1"/>
    <w:rsid w:val="00F01D0A"/>
    <w:rsid w:val="00F03F50"/>
    <w:rsid w:val="00F16021"/>
    <w:rsid w:val="00F32A67"/>
    <w:rsid w:val="00F93CA2"/>
    <w:rsid w:val="00F94CF0"/>
    <w:rsid w:val="00FC1E9E"/>
    <w:rsid w:val="00FD3E37"/>
    <w:rsid w:val="00FD4EB3"/>
    <w:rsid w:val="00FE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9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 w:type="table" w:customStyle="1" w:styleId="27">
    <w:name w:val="Сетка таблицы2"/>
    <w:basedOn w:val="a1"/>
    <w:next w:val="ac"/>
    <w:uiPriority w:val="59"/>
    <w:rsid w:val="004A522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687668">
      <w:bodyDiv w:val="1"/>
      <w:marLeft w:val="0"/>
      <w:marRight w:val="0"/>
      <w:marTop w:val="0"/>
      <w:marBottom w:val="0"/>
      <w:divBdr>
        <w:top w:val="none" w:sz="0" w:space="0" w:color="auto"/>
        <w:left w:val="none" w:sz="0" w:space="0" w:color="auto"/>
        <w:bottom w:val="none" w:sz="0" w:space="0" w:color="auto"/>
        <w:right w:val="none" w:sz="0" w:space="0" w:color="auto"/>
      </w:divBdr>
    </w:div>
    <w:div w:id="655229014">
      <w:bodyDiv w:val="1"/>
      <w:marLeft w:val="0"/>
      <w:marRight w:val="0"/>
      <w:marTop w:val="0"/>
      <w:marBottom w:val="0"/>
      <w:divBdr>
        <w:top w:val="none" w:sz="0" w:space="0" w:color="auto"/>
        <w:left w:val="none" w:sz="0" w:space="0" w:color="auto"/>
        <w:bottom w:val="none" w:sz="0" w:space="0" w:color="auto"/>
        <w:right w:val="none" w:sz="0" w:space="0" w:color="auto"/>
      </w:divBdr>
    </w:div>
    <w:div w:id="1445272704">
      <w:bodyDiv w:val="1"/>
      <w:marLeft w:val="0"/>
      <w:marRight w:val="0"/>
      <w:marTop w:val="0"/>
      <w:marBottom w:val="0"/>
      <w:divBdr>
        <w:top w:val="none" w:sz="0" w:space="0" w:color="auto"/>
        <w:left w:val="none" w:sz="0" w:space="0" w:color="auto"/>
        <w:bottom w:val="none" w:sz="0" w:space="0" w:color="auto"/>
        <w:right w:val="none" w:sz="0" w:space="0" w:color="auto"/>
      </w:divBdr>
    </w:div>
    <w:div w:id="146434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B5E06B957E08EDF1839EF7B7F7E8342B75B84DA145247725962BC5674B5A035291125FC97E896E78E7677CD63271DC072A590D73F42A57D4XD3E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a.kamaldinov@bashtel.ru" TargetMode="External"/><Relationship Id="rId28" Type="http://schemas.openxmlformats.org/officeDocument/2006/relationships/hyperlink" Target="https://gisp.gov.ru/documents/10546664/"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a.kamaldinov@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40A2D"/>
    <w:rsid w:val="002A701C"/>
    <w:rsid w:val="004936DC"/>
    <w:rsid w:val="004C6651"/>
    <w:rsid w:val="00535EB3"/>
    <w:rsid w:val="00617FA5"/>
    <w:rsid w:val="007803D2"/>
    <w:rsid w:val="00891AE3"/>
    <w:rsid w:val="008E2135"/>
    <w:rsid w:val="00916CDF"/>
    <w:rsid w:val="0095087D"/>
    <w:rsid w:val="009B0FBF"/>
    <w:rsid w:val="009B5F81"/>
    <w:rsid w:val="00A47119"/>
    <w:rsid w:val="00A65754"/>
    <w:rsid w:val="00B02C8D"/>
    <w:rsid w:val="00B85F87"/>
    <w:rsid w:val="00C05415"/>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1423150E-A600-4D41-873D-20F5F149A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69</Pages>
  <Words>21872</Words>
  <Characters>124671</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59</cp:revision>
  <cp:lastPrinted>2020-06-22T15:05:00Z</cp:lastPrinted>
  <dcterms:created xsi:type="dcterms:W3CDTF">2020-03-10T04:28:00Z</dcterms:created>
  <dcterms:modified xsi:type="dcterms:W3CDTF">2020-06-22T15:06:00Z</dcterms:modified>
</cp:coreProperties>
</file>